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86489" w14:textId="23C17900" w:rsidR="00AA553B" w:rsidRDefault="004C0B5D" w:rsidP="004C0B5D">
      <w:pPr>
        <w:jc w:val="center"/>
        <w:rPr>
          <w:rFonts w:ascii="Arial" w:hAnsi="Arial" w:cs="Arial"/>
          <w:b/>
          <w:bCs/>
        </w:rPr>
      </w:pPr>
      <w:r w:rsidRPr="004C0B5D">
        <w:rPr>
          <w:rFonts w:ascii="Arial" w:hAnsi="Arial" w:cs="Arial"/>
          <w:b/>
          <w:bCs/>
        </w:rPr>
        <w:t xml:space="preserve">ACTIVE HOME PHYSICAL EDUCATION: </w:t>
      </w:r>
      <w:r w:rsidR="003A7EB4">
        <w:rPr>
          <w:rFonts w:ascii="Arial" w:hAnsi="Arial" w:cs="Arial"/>
          <w:b/>
          <w:bCs/>
        </w:rPr>
        <w:t xml:space="preserve">GRADES </w:t>
      </w:r>
      <w:r w:rsidR="003A7EB4" w:rsidRPr="003A7EB4">
        <w:rPr>
          <w:rFonts w:ascii="Arial" w:hAnsi="Arial" w:cs="Arial"/>
          <w:b/>
          <w:bCs/>
          <w:caps/>
        </w:rPr>
        <w:t xml:space="preserve">K-2 </w:t>
      </w:r>
      <w:r w:rsidR="008A537B">
        <w:rPr>
          <w:rFonts w:ascii="Arial" w:hAnsi="Arial" w:cs="Arial"/>
          <w:b/>
          <w:bCs/>
          <w:caps/>
        </w:rPr>
        <w:t>Wellness walking</w:t>
      </w:r>
      <w:r w:rsidR="00D56852">
        <w:rPr>
          <w:rFonts w:ascii="Arial" w:hAnsi="Arial" w:cs="Arial"/>
          <w:b/>
          <w:bCs/>
          <w:caps/>
        </w:rPr>
        <w:t xml:space="preserve"> CHOICE BOARD</w:t>
      </w:r>
    </w:p>
    <w:p w14:paraId="6EB16E4D" w14:textId="6A0A30B2" w:rsidR="00C31B2B" w:rsidRDefault="00C31B2B" w:rsidP="004C0B5D">
      <w:pPr>
        <w:jc w:val="center"/>
        <w:rPr>
          <w:rFonts w:ascii="Arial" w:hAnsi="Arial" w:cs="Arial"/>
        </w:rPr>
      </w:pPr>
      <w:r w:rsidRPr="00C31B2B">
        <w:rPr>
          <w:rFonts w:ascii="Arial" w:hAnsi="Arial" w:cs="Arial"/>
        </w:rPr>
        <w:t xml:space="preserve">Complete the activity with a friend or family member. </w:t>
      </w:r>
    </w:p>
    <w:p w14:paraId="6403A38D" w14:textId="77777777" w:rsidR="00455FA1" w:rsidRPr="00E05AB6" w:rsidRDefault="00455FA1" w:rsidP="004C0B5D">
      <w:pPr>
        <w:jc w:val="center"/>
        <w:rPr>
          <w:rFonts w:ascii="Arial" w:hAnsi="Arial" w:cs="Arial"/>
          <w:sz w:val="12"/>
          <w:szCs w:val="12"/>
        </w:rPr>
      </w:pP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34"/>
        <w:gridCol w:w="2235"/>
        <w:gridCol w:w="2234"/>
        <w:gridCol w:w="2235"/>
        <w:gridCol w:w="2235"/>
      </w:tblGrid>
      <w:tr w:rsidR="00D82B60" w:rsidRPr="00455FA1" w14:paraId="41E54997" w14:textId="77777777" w:rsidTr="00B143C1">
        <w:tc>
          <w:tcPr>
            <w:tcW w:w="2065" w:type="dxa"/>
            <w:shd w:val="clear" w:color="auto" w:fill="3D4975"/>
          </w:tcPr>
          <w:p w14:paraId="6803FAEA" w14:textId="77777777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3D4975"/>
          </w:tcPr>
          <w:p w14:paraId="7BBDD7BE" w14:textId="132384A2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35" w:type="dxa"/>
            <w:shd w:val="clear" w:color="auto" w:fill="3D4975"/>
          </w:tcPr>
          <w:p w14:paraId="3D0A9414" w14:textId="7A6C0683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34" w:type="dxa"/>
            <w:shd w:val="clear" w:color="auto" w:fill="3D4975"/>
          </w:tcPr>
          <w:p w14:paraId="59DF8713" w14:textId="77DCC83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35" w:type="dxa"/>
            <w:shd w:val="clear" w:color="auto" w:fill="3D4975"/>
          </w:tcPr>
          <w:p w14:paraId="6F4DCC80" w14:textId="1CFA111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35" w:type="dxa"/>
            <w:shd w:val="clear" w:color="auto" w:fill="3D4975"/>
          </w:tcPr>
          <w:p w14:paraId="16AB3A39" w14:textId="023E260F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754596" w:rsidRPr="00455FA1" w14:paraId="44E41ACA" w14:textId="77777777" w:rsidTr="00B143C1">
        <w:tc>
          <w:tcPr>
            <w:tcW w:w="2065" w:type="dxa"/>
            <w:vAlign w:val="center"/>
          </w:tcPr>
          <w:p w14:paraId="1444F821" w14:textId="71CD11E3" w:rsidR="00754596" w:rsidRPr="00455FA1" w:rsidRDefault="00754596" w:rsidP="007545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34" w:type="dxa"/>
          </w:tcPr>
          <w:p w14:paraId="34EFCE66" w14:textId="59C9A95B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</w:t>
            </w:r>
            <w:r w:rsidR="00D568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6215">
              <w:rPr>
                <w:rFonts w:ascii="Arial" w:hAnsi="Arial" w:cs="Arial"/>
                <w:sz w:val="22"/>
                <w:szCs w:val="22"/>
              </w:rPr>
              <w:t>show compassion to others</w:t>
            </w:r>
            <w:r w:rsidR="00D568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35" w:type="dxa"/>
          </w:tcPr>
          <w:p w14:paraId="6ECDF2AC" w14:textId="310B1E61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B86215">
              <w:rPr>
                <w:rFonts w:ascii="Arial" w:hAnsi="Arial" w:cs="Arial"/>
                <w:sz w:val="22"/>
                <w:szCs w:val="22"/>
              </w:rPr>
              <w:t>work to understand the feelings of others</w:t>
            </w:r>
            <w:r w:rsidR="00D568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34" w:type="dxa"/>
          </w:tcPr>
          <w:p w14:paraId="6DE3A598" w14:textId="7E3DD328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B86215">
              <w:rPr>
                <w:rFonts w:ascii="Arial" w:hAnsi="Arial" w:cs="Arial"/>
                <w:sz w:val="22"/>
                <w:szCs w:val="22"/>
              </w:rPr>
              <w:t>use encouraging words as support for others</w:t>
            </w:r>
            <w:r w:rsidR="00D568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35" w:type="dxa"/>
          </w:tcPr>
          <w:p w14:paraId="5154B4D3" w14:textId="5B2A6125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B86215">
              <w:rPr>
                <w:rFonts w:ascii="Arial" w:hAnsi="Arial" w:cs="Arial"/>
                <w:sz w:val="22"/>
                <w:szCs w:val="22"/>
              </w:rPr>
              <w:t>actively work toward wellness for myself and others</w:t>
            </w:r>
            <w:r w:rsidR="00CA4CE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35" w:type="dxa"/>
          </w:tcPr>
          <w:p w14:paraId="39A9DF31" w14:textId="4A8ECD23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B86215">
              <w:rPr>
                <w:rFonts w:ascii="Arial" w:hAnsi="Arial" w:cs="Arial"/>
                <w:sz w:val="22"/>
                <w:szCs w:val="22"/>
              </w:rPr>
              <w:t>work to build positive relationships with others</w:t>
            </w:r>
            <w:r w:rsidR="00D568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54596" w:rsidRPr="002F02CE" w14:paraId="5AC71063" w14:textId="77777777" w:rsidTr="00B143C1">
        <w:tc>
          <w:tcPr>
            <w:tcW w:w="2065" w:type="dxa"/>
            <w:vAlign w:val="center"/>
          </w:tcPr>
          <w:p w14:paraId="7DE495DD" w14:textId="115ECE16" w:rsidR="00754596" w:rsidRPr="002F02CE" w:rsidRDefault="00754596" w:rsidP="007545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02CE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34" w:type="dxa"/>
          </w:tcPr>
          <w:p w14:paraId="47216F0A" w14:textId="2F5CEE9B" w:rsidR="00754596" w:rsidRPr="002F02CE" w:rsidRDefault="00B86215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Compassion</w:t>
            </w:r>
          </w:p>
          <w:p w14:paraId="4556415C" w14:textId="43FC382A" w:rsidR="00754596" w:rsidRPr="00D56852" w:rsidRDefault="00B86215" w:rsidP="00D56852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Concern for the wellbeing of others – especially those suffering in some way.</w:t>
            </w:r>
          </w:p>
        </w:tc>
        <w:tc>
          <w:tcPr>
            <w:tcW w:w="2235" w:type="dxa"/>
          </w:tcPr>
          <w:p w14:paraId="11948469" w14:textId="3F492D9B" w:rsidR="00754596" w:rsidRPr="00706BEA" w:rsidRDefault="00B86215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EMPATHY</w:t>
            </w:r>
          </w:p>
          <w:p w14:paraId="19164CDA" w14:textId="70F94E70" w:rsidR="00754596" w:rsidRPr="00CA4CE1" w:rsidRDefault="00B86215" w:rsidP="00CA4C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ability to understand and share the feelings of another</w:t>
            </w:r>
          </w:p>
        </w:tc>
        <w:tc>
          <w:tcPr>
            <w:tcW w:w="2234" w:type="dxa"/>
          </w:tcPr>
          <w:p w14:paraId="5C6F1422" w14:textId="50C5B51D" w:rsidR="00754596" w:rsidRPr="00706BEA" w:rsidRDefault="00B86215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Support</w:t>
            </w:r>
          </w:p>
          <w:p w14:paraId="078F064A" w14:textId="3ED329AF" w:rsidR="00754596" w:rsidRPr="00CA4CE1" w:rsidRDefault="00B86215" w:rsidP="00D56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 give assistance. To empower another through help or encouragement.</w:t>
            </w:r>
          </w:p>
        </w:tc>
        <w:tc>
          <w:tcPr>
            <w:tcW w:w="2235" w:type="dxa"/>
          </w:tcPr>
          <w:p w14:paraId="301E0375" w14:textId="2B0A9963" w:rsidR="00CA4CE1" w:rsidRPr="00706BEA" w:rsidRDefault="00B86215" w:rsidP="00CA4CE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Wellness</w:t>
            </w:r>
          </w:p>
          <w:p w14:paraId="14F0F61D" w14:textId="6209E82D" w:rsidR="00754596" w:rsidRPr="002F02C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/>
                <w:sz w:val="22"/>
                <w:szCs w:val="22"/>
              </w:rPr>
              <w:t xml:space="preserve">A state of being </w:t>
            </w:r>
            <w:r w:rsidR="00B86215">
              <w:rPr>
                <w:rFonts w:ascii="Arial" w:hAnsi="Arial" w:cs="Arial"/>
                <w:color w:val="000000"/>
                <w:sz w:val="22"/>
                <w:szCs w:val="22"/>
              </w:rPr>
              <w:t>in good health</w:t>
            </w:r>
            <w:r w:rsidRPr="00CA4CE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35" w:type="dxa"/>
          </w:tcPr>
          <w:p w14:paraId="7577F7F8" w14:textId="76FA0DF4" w:rsidR="00CA4CE1" w:rsidRPr="00706BEA" w:rsidRDefault="00B86215" w:rsidP="00CA4CE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Relationship</w:t>
            </w:r>
          </w:p>
          <w:p w14:paraId="7B1E76F8" w14:textId="0462477C" w:rsidR="00754596" w:rsidRPr="00FE6DF9" w:rsidRDefault="00B86215" w:rsidP="00CA4CE1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The way in which two or more people (places, things, objects) are connected.</w:t>
            </w:r>
          </w:p>
        </w:tc>
      </w:tr>
      <w:tr w:rsidR="00CA4CE1" w:rsidRPr="00455FA1" w14:paraId="1BD44A0C" w14:textId="77777777" w:rsidTr="00B143C1">
        <w:tc>
          <w:tcPr>
            <w:tcW w:w="2065" w:type="dxa"/>
            <w:vAlign w:val="center"/>
          </w:tcPr>
          <w:p w14:paraId="14EB8AB7" w14:textId="56FCBA9A" w:rsidR="00CA4CE1" w:rsidRPr="00455FA1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34" w:type="dxa"/>
            <w:vAlign w:val="center"/>
          </w:tcPr>
          <w:p w14:paraId="2E8025DD" w14:textId="77777777" w:rsidR="008A537B" w:rsidRPr="00D56852" w:rsidRDefault="000C7FA4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8A537B" w:rsidRPr="00D56852">
                <w:rPr>
                  <w:rStyle w:val="Hyperlink"/>
                  <w:rFonts w:ascii="Arial" w:hAnsi="Arial" w:cs="Arial"/>
                  <w:sz w:val="22"/>
                  <w:szCs w:val="22"/>
                </w:rPr>
                <w:t>The Sunny Side</w:t>
              </w:r>
            </w:hyperlink>
          </w:p>
          <w:p w14:paraId="2B355D02" w14:textId="05396E39" w:rsidR="00CA4CE1" w:rsidRPr="00D56852" w:rsidRDefault="008A537B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85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5685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5685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261850C2" w14:textId="77777777" w:rsidR="008A537B" w:rsidRPr="008A537B" w:rsidRDefault="000C7FA4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8A537B"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Pump</w:t>
              </w:r>
            </w:hyperlink>
            <w:r w:rsidR="008A537B" w:rsidRPr="008A537B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It Up</w:t>
            </w:r>
          </w:p>
          <w:p w14:paraId="393DD6FD" w14:textId="0DDEDA74" w:rsidR="00CA4CE1" w:rsidRPr="00D56852" w:rsidRDefault="008A537B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537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A537B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A53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5D55D2A8" w14:textId="77777777" w:rsidR="00D56852" w:rsidRPr="00D56852" w:rsidRDefault="000C7FA4" w:rsidP="00D56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D56852" w:rsidRPr="00D56852">
                <w:rPr>
                  <w:rStyle w:val="Hyperlink"/>
                  <w:rFonts w:ascii="Arial" w:hAnsi="Arial" w:cs="Arial"/>
                  <w:sz w:val="22"/>
                  <w:szCs w:val="22"/>
                </w:rPr>
                <w:t>The Sunny Side</w:t>
              </w:r>
            </w:hyperlink>
          </w:p>
          <w:p w14:paraId="146D89C5" w14:textId="407F4CF9" w:rsidR="00CA4CE1" w:rsidRPr="00D56852" w:rsidRDefault="00D56852" w:rsidP="00D56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85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5685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5685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66EA8DCE" w14:textId="77777777" w:rsidR="008A537B" w:rsidRPr="008A537B" w:rsidRDefault="000C7FA4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8A537B"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Pump</w:t>
              </w:r>
            </w:hyperlink>
            <w:r w:rsidR="008A537B" w:rsidRPr="008A537B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It Up</w:t>
            </w:r>
          </w:p>
          <w:p w14:paraId="494B0695" w14:textId="4F4F0EBF" w:rsidR="00CA4CE1" w:rsidRPr="00D56852" w:rsidRDefault="008A537B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537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A537B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A53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4D2FCA21" w14:textId="77777777" w:rsidR="00D56852" w:rsidRPr="00D56852" w:rsidRDefault="000C7FA4" w:rsidP="00D56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D56852" w:rsidRPr="00D56852">
                <w:rPr>
                  <w:rStyle w:val="Hyperlink"/>
                  <w:rFonts w:ascii="Arial" w:hAnsi="Arial" w:cs="Arial"/>
                  <w:sz w:val="22"/>
                  <w:szCs w:val="22"/>
                </w:rPr>
                <w:t>The Sunny Side</w:t>
              </w:r>
            </w:hyperlink>
          </w:p>
          <w:p w14:paraId="5E486EEC" w14:textId="6E9C63A2" w:rsidR="00CA4CE1" w:rsidRPr="00D56852" w:rsidRDefault="00D56852" w:rsidP="00D56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85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5685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5685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A09B8" w:rsidRPr="003E4A47" w14:paraId="02641B15" w14:textId="77777777" w:rsidTr="00B143C1">
        <w:tc>
          <w:tcPr>
            <w:tcW w:w="2065" w:type="dxa"/>
            <w:vAlign w:val="center"/>
          </w:tcPr>
          <w:p w14:paraId="18EB5973" w14:textId="3113B943" w:rsidR="006A09B8" w:rsidRPr="003E4A4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34" w:type="dxa"/>
          </w:tcPr>
          <w:p w14:paraId="2067C95E" w14:textId="6012F824" w:rsidR="006A09B8" w:rsidRDefault="008A537B" w:rsidP="00D568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Wellness Walking</w:t>
            </w:r>
            <w:r w:rsidR="006A09B8"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17D34C59" w14:textId="71CB902A" w:rsidR="00D56852" w:rsidRPr="008A537B" w:rsidRDefault="00D56852" w:rsidP="00D5685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A537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Use the </w:t>
            </w:r>
            <w:hyperlink r:id="rId11" w:history="1">
              <w:r w:rsidR="008A537B"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Wellness Walking Choice Board</w:t>
              </w:r>
            </w:hyperlink>
            <w:r w:rsidR="008A537B" w:rsidRPr="008A53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537B">
              <w:rPr>
                <w:rFonts w:ascii="Arial" w:hAnsi="Arial" w:cs="Arial"/>
                <w:color w:val="000000" w:themeColor="text1"/>
                <w:sz w:val="22"/>
                <w:szCs w:val="22"/>
              </w:rPr>
              <w:t>to be active for a least 30-minutes</w:t>
            </w:r>
            <w:r w:rsidR="00B619C0">
              <w:rPr>
                <w:rFonts w:ascii="Arial" w:hAnsi="Arial" w:cs="Arial"/>
                <w:color w:val="000000" w:themeColor="text1"/>
                <w:sz w:val="22"/>
                <w:szCs w:val="22"/>
              </w:rPr>
              <w:t>. Discuss today’s vocabulary word as you walk.</w:t>
            </w:r>
          </w:p>
        </w:tc>
        <w:tc>
          <w:tcPr>
            <w:tcW w:w="2235" w:type="dxa"/>
          </w:tcPr>
          <w:p w14:paraId="17E05846" w14:textId="77777777" w:rsidR="008A537B" w:rsidRDefault="008A537B" w:rsidP="008A537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Wellness Walking</w:t>
            </w: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2024B552" w14:textId="456477EC" w:rsidR="006A09B8" w:rsidRPr="00CA4CE1" w:rsidRDefault="008A537B" w:rsidP="00D568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A537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Use the </w:t>
            </w:r>
            <w:hyperlink r:id="rId12" w:history="1">
              <w:r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Wellness Walking Choice Board</w:t>
              </w:r>
            </w:hyperlink>
            <w:r w:rsidRPr="008A53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537B">
              <w:rPr>
                <w:rFonts w:ascii="Arial" w:hAnsi="Arial" w:cs="Arial"/>
                <w:color w:val="000000" w:themeColor="text1"/>
                <w:sz w:val="22"/>
                <w:szCs w:val="22"/>
              </w:rPr>
              <w:t>to be active for a least 30-minutes</w:t>
            </w:r>
            <w:r w:rsidR="00B619C0">
              <w:rPr>
                <w:rFonts w:ascii="Arial" w:hAnsi="Arial" w:cs="Arial"/>
                <w:color w:val="000000" w:themeColor="text1"/>
                <w:sz w:val="22"/>
                <w:szCs w:val="22"/>
              </w:rPr>
              <w:t>. Discuss today’s vocabulary word as you walk.</w:t>
            </w:r>
          </w:p>
        </w:tc>
        <w:tc>
          <w:tcPr>
            <w:tcW w:w="2234" w:type="dxa"/>
          </w:tcPr>
          <w:p w14:paraId="14A74575" w14:textId="77777777" w:rsidR="008A537B" w:rsidRDefault="008A537B" w:rsidP="008A537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Wellness Walking</w:t>
            </w: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3B4CCD1A" w14:textId="31BC50D9" w:rsidR="006A09B8" w:rsidRPr="00CA4CE1" w:rsidRDefault="008A537B" w:rsidP="00D568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A537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Use the </w:t>
            </w:r>
            <w:hyperlink r:id="rId13" w:history="1">
              <w:r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Wellness Walking Choice Board</w:t>
              </w:r>
            </w:hyperlink>
            <w:r w:rsidRPr="008A53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537B">
              <w:rPr>
                <w:rFonts w:ascii="Arial" w:hAnsi="Arial" w:cs="Arial"/>
                <w:color w:val="000000" w:themeColor="text1"/>
                <w:sz w:val="22"/>
                <w:szCs w:val="22"/>
              </w:rPr>
              <w:t>to be active for a least 30-minutes</w:t>
            </w:r>
            <w:r w:rsidR="00B619C0">
              <w:rPr>
                <w:rFonts w:ascii="Arial" w:hAnsi="Arial" w:cs="Arial"/>
                <w:color w:val="000000" w:themeColor="text1"/>
                <w:sz w:val="22"/>
                <w:szCs w:val="22"/>
              </w:rPr>
              <w:t>. Discuss today’s vocabulary word as you walk.</w:t>
            </w:r>
          </w:p>
        </w:tc>
        <w:tc>
          <w:tcPr>
            <w:tcW w:w="2235" w:type="dxa"/>
          </w:tcPr>
          <w:p w14:paraId="70204CAD" w14:textId="77777777" w:rsidR="008A537B" w:rsidRDefault="008A537B" w:rsidP="008A537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Wellness Walking</w:t>
            </w: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0C652EC6" w14:textId="73FA8C22" w:rsidR="006A09B8" w:rsidRPr="00CA4CE1" w:rsidRDefault="008A537B" w:rsidP="00D5685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A537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Use the </w:t>
            </w:r>
            <w:hyperlink r:id="rId14" w:history="1">
              <w:r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Wellness Walking Choice Board</w:t>
              </w:r>
            </w:hyperlink>
            <w:r w:rsidRPr="008A53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537B">
              <w:rPr>
                <w:rFonts w:ascii="Arial" w:hAnsi="Arial" w:cs="Arial"/>
                <w:color w:val="000000" w:themeColor="text1"/>
                <w:sz w:val="22"/>
                <w:szCs w:val="22"/>
              </w:rPr>
              <w:t>to be active for a least 30-minutes</w:t>
            </w:r>
            <w:r w:rsidR="00B619C0">
              <w:rPr>
                <w:rFonts w:ascii="Arial" w:hAnsi="Arial" w:cs="Arial"/>
                <w:color w:val="000000" w:themeColor="text1"/>
                <w:sz w:val="22"/>
                <w:szCs w:val="22"/>
              </w:rPr>
              <w:t>. Discuss today’s vocabulary word as you walk.</w:t>
            </w:r>
          </w:p>
        </w:tc>
        <w:tc>
          <w:tcPr>
            <w:tcW w:w="2235" w:type="dxa"/>
          </w:tcPr>
          <w:p w14:paraId="7292AC08" w14:textId="03090587" w:rsidR="00D56852" w:rsidRDefault="008A537B" w:rsidP="00D568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Leaf Walk</w:t>
            </w:r>
            <w:r w:rsidR="00D56852"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20C00A9E" w14:textId="3DEBA9CF" w:rsidR="006A09B8" w:rsidRPr="00CA4CE1" w:rsidRDefault="008A537B" w:rsidP="00D568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Take a </w:t>
            </w:r>
            <w:hyperlink r:id="rId15" w:history="1">
              <w:r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Leaf Walk</w:t>
              </w:r>
            </w:hyperlink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with a family member or friend.</w:t>
            </w:r>
          </w:p>
        </w:tc>
      </w:tr>
      <w:tr w:rsidR="006A09B8" w:rsidRPr="00455FA1" w14:paraId="0A70E331" w14:textId="77777777" w:rsidTr="00B143C1">
        <w:tc>
          <w:tcPr>
            <w:tcW w:w="2065" w:type="dxa"/>
            <w:vAlign w:val="center"/>
          </w:tcPr>
          <w:p w14:paraId="512D0D32" w14:textId="61994014" w:rsidR="006A09B8" w:rsidRPr="00455FA1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34" w:type="dxa"/>
            <w:vAlign w:val="center"/>
          </w:tcPr>
          <w:p w14:paraId="48601400" w14:textId="09FCB1C2" w:rsidR="006A09B8" w:rsidRPr="00455FA1" w:rsidRDefault="000C7FA4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28EC1FDD" w14:textId="4F1B2625" w:rsidR="006A09B8" w:rsidRPr="00455FA1" w:rsidRDefault="000C7FA4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7" w:history="1">
              <w:r w:rsidR="008A537B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4" w:type="dxa"/>
            <w:vAlign w:val="center"/>
          </w:tcPr>
          <w:p w14:paraId="058F2F4A" w14:textId="2D795EF3" w:rsidR="006A09B8" w:rsidRPr="00455FA1" w:rsidRDefault="000C7FA4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8" w:history="1">
              <w:r w:rsidR="008A537B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6115E0BB" w14:textId="3B66E217" w:rsidR="006A09B8" w:rsidRPr="00455FA1" w:rsidRDefault="000C7FA4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9" w:history="1">
              <w:r w:rsidR="008A537B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1F5B3E47" w14:textId="113725DB" w:rsidR="006A09B8" w:rsidRPr="00455FA1" w:rsidRDefault="000C7FA4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0" w:history="1">
              <w:r w:rsidR="008A537B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</w:tr>
      <w:tr w:rsidR="00CA4CE1" w:rsidRPr="00E36A77" w14:paraId="0CFCBE83" w14:textId="77777777" w:rsidTr="00B143C1">
        <w:tc>
          <w:tcPr>
            <w:tcW w:w="2065" w:type="dxa"/>
            <w:vAlign w:val="center"/>
          </w:tcPr>
          <w:p w14:paraId="6800F12F" w14:textId="5398E0A4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34" w:type="dxa"/>
            <w:vAlign w:val="center"/>
          </w:tcPr>
          <w:p w14:paraId="1BD98B27" w14:textId="6BEE9415" w:rsidR="00CA4CE1" w:rsidRPr="008A537B" w:rsidRDefault="000C7FA4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8A537B"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Have Compassion</w:t>
              </w:r>
            </w:hyperlink>
          </w:p>
          <w:p w14:paraId="07319475" w14:textId="03BC0F4B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37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A537B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A53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69FCA4BF" w14:textId="77777777" w:rsidR="008A537B" w:rsidRPr="008A537B" w:rsidRDefault="000C7FA4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8A537B"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Have Compassion</w:t>
              </w:r>
            </w:hyperlink>
          </w:p>
          <w:p w14:paraId="14191410" w14:textId="1C4916AB" w:rsidR="00CA4CE1" w:rsidRPr="00E36A77" w:rsidRDefault="008A537B" w:rsidP="008A5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37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A537B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A53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40E1DFA3" w14:textId="77777777" w:rsidR="008A537B" w:rsidRPr="008A537B" w:rsidRDefault="000C7FA4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8A537B"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Have Compassion</w:t>
              </w:r>
            </w:hyperlink>
          </w:p>
          <w:p w14:paraId="21236F33" w14:textId="344D4748" w:rsidR="00CA4CE1" w:rsidRPr="00E36A77" w:rsidRDefault="008A537B" w:rsidP="008A5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37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A537B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A53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0C74B9EA" w14:textId="77777777" w:rsidR="008A537B" w:rsidRPr="008A537B" w:rsidRDefault="000C7FA4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8A537B"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Have Compassion</w:t>
              </w:r>
            </w:hyperlink>
          </w:p>
          <w:p w14:paraId="676DB2A5" w14:textId="750D065E" w:rsidR="00CA4CE1" w:rsidRPr="00E36A77" w:rsidRDefault="008A537B" w:rsidP="008A5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37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A537B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A53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78082093" w14:textId="77777777" w:rsidR="008A537B" w:rsidRPr="008A537B" w:rsidRDefault="000C7FA4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="008A537B"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Have Compassion</w:t>
              </w:r>
            </w:hyperlink>
          </w:p>
          <w:p w14:paraId="766B49D7" w14:textId="6AD69DA3" w:rsidR="00CA4CE1" w:rsidRPr="00E36A77" w:rsidRDefault="008A537B" w:rsidP="008A5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37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A537B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A53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06857568" w14:textId="77777777" w:rsidR="004C0B5D" w:rsidRPr="003202FE" w:rsidRDefault="004C0B5D" w:rsidP="006A30F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3202FE" w:rsidSect="004C0B5D">
      <w:headerReference w:type="default" r:id="rId26"/>
      <w:footerReference w:type="default" r:id="rId27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1E7E4" w14:textId="77777777" w:rsidR="000C7FA4" w:rsidRDefault="000C7FA4" w:rsidP="004C0B5D">
      <w:r>
        <w:separator/>
      </w:r>
    </w:p>
  </w:endnote>
  <w:endnote w:type="continuationSeparator" w:id="0">
    <w:p w14:paraId="0A4F8617" w14:textId="77777777" w:rsidR="000C7FA4" w:rsidRDefault="000C7FA4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32685" w14:textId="25225232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2DD62" w14:textId="77777777" w:rsidR="000C7FA4" w:rsidRDefault="000C7FA4" w:rsidP="004C0B5D">
      <w:r>
        <w:separator/>
      </w:r>
    </w:p>
  </w:footnote>
  <w:footnote w:type="continuationSeparator" w:id="0">
    <w:p w14:paraId="43A1D608" w14:textId="77777777" w:rsidR="000C7FA4" w:rsidRDefault="000C7FA4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FBE19" w14:textId="77777777" w:rsidR="00DB3BBC" w:rsidRDefault="00DB3BBC" w:rsidP="00DB3BBC">
    <w:pPr>
      <w:pStyle w:val="Header"/>
      <w:jc w:val="center"/>
      <w:rPr>
        <w:rFonts w:ascii="Comic Sans MS" w:hAnsi="Comic Sans MS"/>
        <w:b/>
        <w:bCs/>
        <w:noProof/>
        <w:color w:val="002060"/>
        <w:sz w:val="56"/>
        <w:szCs w:val="56"/>
      </w:rPr>
    </w:pPr>
    <w:r>
      <w:rPr>
        <w:rFonts w:ascii="Comic Sans MS" w:hAnsi="Comic Sans MS"/>
        <w:b/>
        <w:bCs/>
        <w:noProof/>
        <w:color w:val="002060"/>
        <w:sz w:val="56"/>
        <w:szCs w:val="56"/>
      </w:rPr>
      <w:t xml:space="preserve">Gretna Green PE   </w:t>
    </w:r>
  </w:p>
  <w:p w14:paraId="11ECB0E8" w14:textId="711BA23A" w:rsidR="00DB3BBC" w:rsidRDefault="00DB3BBC" w:rsidP="00DB3BBC">
    <w:pPr>
      <w:pStyle w:val="Header"/>
      <w:jc w:val="center"/>
      <w:rPr>
        <w:rFonts w:ascii="Comic Sans MS" w:hAnsi="Comic Sans MS"/>
        <w:b/>
        <w:bCs/>
        <w:color w:val="002060"/>
        <w:sz w:val="32"/>
        <w:szCs w:val="32"/>
      </w:rPr>
    </w:pPr>
    <w:r>
      <w:rPr>
        <w:rFonts w:ascii="Comic Sans MS" w:hAnsi="Comic Sans MS"/>
        <w:b/>
        <w:bCs/>
        <w:noProof/>
        <w:color w:val="002060"/>
        <w:sz w:val="32"/>
        <w:szCs w:val="32"/>
      </w:rPr>
      <w:t>June 1</w:t>
    </w:r>
    <w:r w:rsidRPr="00DB3BBC">
      <w:rPr>
        <w:rFonts w:ascii="Comic Sans MS" w:hAnsi="Comic Sans MS"/>
        <w:b/>
        <w:bCs/>
        <w:noProof/>
        <w:color w:val="002060"/>
        <w:sz w:val="32"/>
        <w:szCs w:val="32"/>
        <w:vertAlign w:val="superscript"/>
      </w:rPr>
      <w:t>st</w:t>
    </w:r>
    <w:r>
      <w:rPr>
        <w:rFonts w:ascii="Comic Sans MS" w:hAnsi="Comic Sans MS"/>
        <w:b/>
        <w:bCs/>
        <w:noProof/>
        <w:color w:val="002060"/>
        <w:sz w:val="32"/>
        <w:szCs w:val="32"/>
      </w:rPr>
      <w:t xml:space="preserve"> – </w:t>
    </w:r>
    <w:r>
      <w:rPr>
        <w:rFonts w:ascii="Comic Sans MS" w:hAnsi="Comic Sans MS"/>
        <w:b/>
        <w:bCs/>
        <w:noProof/>
        <w:color w:val="002060"/>
        <w:sz w:val="32"/>
        <w:szCs w:val="32"/>
      </w:rPr>
      <w:t>June 5</w:t>
    </w:r>
    <w:r w:rsidRPr="00DB3BBC">
      <w:rPr>
        <w:rFonts w:ascii="Comic Sans MS" w:hAnsi="Comic Sans MS"/>
        <w:b/>
        <w:bCs/>
        <w:noProof/>
        <w:color w:val="002060"/>
        <w:sz w:val="32"/>
        <w:szCs w:val="32"/>
        <w:vertAlign w:val="superscript"/>
      </w:rPr>
      <w:t>th</w:t>
    </w:r>
    <w:r>
      <w:rPr>
        <w:rFonts w:ascii="Comic Sans MS" w:hAnsi="Comic Sans MS"/>
        <w:b/>
        <w:bCs/>
        <w:noProof/>
        <w:color w:val="002060"/>
        <w:sz w:val="32"/>
        <w:szCs w:val="32"/>
      </w:rPr>
      <w:t xml:space="preserve"> </w:t>
    </w:r>
    <w:r>
      <w:rPr>
        <w:rFonts w:ascii="Comic Sans MS" w:hAnsi="Comic Sans MS"/>
        <w:b/>
        <w:bCs/>
        <w:noProof/>
        <w:color w:val="002060"/>
        <w:sz w:val="32"/>
        <w:szCs w:val="32"/>
      </w:rPr>
      <w:t xml:space="preserve">    </w:t>
    </w:r>
    <w:r>
      <w:rPr>
        <w:rFonts w:ascii="Comic Sans MS" w:hAnsi="Comic Sans MS"/>
        <w:b/>
        <w:bCs/>
        <w:noProof/>
        <w:color w:val="002060"/>
        <w:sz w:val="32"/>
        <w:szCs w:val="32"/>
      </w:rPr>
      <w:br/>
    </w:r>
    <w:r>
      <w:rPr>
        <w:rFonts w:ascii="Comic Sans MS" w:hAnsi="Comic Sans MS"/>
        <w:b/>
        <w:bCs/>
        <w:noProof/>
        <w:color w:val="002060"/>
        <w:sz w:val="32"/>
        <w:szCs w:val="32"/>
      </w:rPr>
      <w:t>K-2</w:t>
    </w:r>
  </w:p>
  <w:p w14:paraId="56493E16" w14:textId="60AB9553" w:rsidR="004C0B5D" w:rsidRDefault="004C0B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15E0F"/>
    <w:rsid w:val="00041D87"/>
    <w:rsid w:val="000513B8"/>
    <w:rsid w:val="000A3E44"/>
    <w:rsid w:val="000C7FA4"/>
    <w:rsid w:val="000D376C"/>
    <w:rsid w:val="000E5487"/>
    <w:rsid w:val="00120091"/>
    <w:rsid w:val="00132FC2"/>
    <w:rsid w:val="001538B6"/>
    <w:rsid w:val="00197744"/>
    <w:rsid w:val="001D2989"/>
    <w:rsid w:val="00235456"/>
    <w:rsid w:val="002979D9"/>
    <w:rsid w:val="002F02CE"/>
    <w:rsid w:val="003202FE"/>
    <w:rsid w:val="0033066E"/>
    <w:rsid w:val="003738C7"/>
    <w:rsid w:val="003A7EB4"/>
    <w:rsid w:val="003E4A47"/>
    <w:rsid w:val="003F2679"/>
    <w:rsid w:val="00406039"/>
    <w:rsid w:val="00455FA1"/>
    <w:rsid w:val="004C0B5D"/>
    <w:rsid w:val="004F607C"/>
    <w:rsid w:val="005118ED"/>
    <w:rsid w:val="005B5409"/>
    <w:rsid w:val="00625883"/>
    <w:rsid w:val="0063539F"/>
    <w:rsid w:val="00636D13"/>
    <w:rsid w:val="006A09B8"/>
    <w:rsid w:val="006A30FA"/>
    <w:rsid w:val="00754596"/>
    <w:rsid w:val="00807854"/>
    <w:rsid w:val="00813F7D"/>
    <w:rsid w:val="008567E6"/>
    <w:rsid w:val="008A10BE"/>
    <w:rsid w:val="008A537B"/>
    <w:rsid w:val="008C0379"/>
    <w:rsid w:val="0093602B"/>
    <w:rsid w:val="00947D45"/>
    <w:rsid w:val="0095399B"/>
    <w:rsid w:val="00A7331A"/>
    <w:rsid w:val="00AA553B"/>
    <w:rsid w:val="00B06666"/>
    <w:rsid w:val="00B143C1"/>
    <w:rsid w:val="00B619C0"/>
    <w:rsid w:val="00B86215"/>
    <w:rsid w:val="00BD6DA9"/>
    <w:rsid w:val="00BE16BD"/>
    <w:rsid w:val="00C117E8"/>
    <w:rsid w:val="00C22B51"/>
    <w:rsid w:val="00C31B2B"/>
    <w:rsid w:val="00C50058"/>
    <w:rsid w:val="00CA4CE1"/>
    <w:rsid w:val="00CB0815"/>
    <w:rsid w:val="00D56852"/>
    <w:rsid w:val="00D82B60"/>
    <w:rsid w:val="00D8649C"/>
    <w:rsid w:val="00D9658F"/>
    <w:rsid w:val="00DB3BBC"/>
    <w:rsid w:val="00DE4B24"/>
    <w:rsid w:val="00DE73F6"/>
    <w:rsid w:val="00DF43C1"/>
    <w:rsid w:val="00E05AB6"/>
    <w:rsid w:val="00E17A19"/>
    <w:rsid w:val="00E36A77"/>
    <w:rsid w:val="00E5211D"/>
    <w:rsid w:val="00E57FE0"/>
    <w:rsid w:val="00E949A2"/>
    <w:rsid w:val="00E95D50"/>
    <w:rsid w:val="00ED2A6E"/>
    <w:rsid w:val="00F059CE"/>
    <w:rsid w:val="00FD2A19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85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455F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7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.gonoodle.com/activities/stay-on-the-sunny-side" TargetMode="External"/><Relationship Id="rId13" Type="http://schemas.openxmlformats.org/officeDocument/2006/relationships/hyperlink" Target="https://openphysed.org/wp-content/uploads/2020/03/AX-K5-CHOICE-WellnessWalking-ChoiceBoard-Week12.pdf" TargetMode="External"/><Relationship Id="rId18" Type="http://schemas.openxmlformats.org/officeDocument/2006/relationships/hyperlink" Target="https://openphysed.org/wp-content/uploads/2020/03/04-CAL-DEAM-June-Final.pdf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family.gonoodle.com/activities/have-compassion" TargetMode="External"/><Relationship Id="rId7" Type="http://schemas.openxmlformats.org/officeDocument/2006/relationships/hyperlink" Target="https://family.gonoodle.com/activities/pump-it-up" TargetMode="External"/><Relationship Id="rId12" Type="http://schemas.openxmlformats.org/officeDocument/2006/relationships/hyperlink" Target="https://openphysed.org/wp-content/uploads/2020/03/AX-K5-CHOICE-WellnessWalking-ChoiceBoard-Week12.pdf" TargetMode="External"/><Relationship Id="rId17" Type="http://schemas.openxmlformats.org/officeDocument/2006/relationships/hyperlink" Target="https://openphysed.org/wp-content/uploads/2020/03/04-CAL-DEAM-June-Final.pdf" TargetMode="External"/><Relationship Id="rId25" Type="http://schemas.openxmlformats.org/officeDocument/2006/relationships/hyperlink" Target="https://family.gonoodle.com/activities/have-compassi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penphysed.org/wp-content/uploads/2020/03/04-CAL-DEAM-June-Final.pdf" TargetMode="External"/><Relationship Id="rId20" Type="http://schemas.openxmlformats.org/officeDocument/2006/relationships/hyperlink" Target="https://openphysed.org/wp-content/uploads/2020/03/04-CAL-DEAM-June-Final.pd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amily.gonoodle.com/activities/stay-on-the-sunny-side" TargetMode="External"/><Relationship Id="rId11" Type="http://schemas.openxmlformats.org/officeDocument/2006/relationships/hyperlink" Target="https://openphysed.org/wp-content/uploads/2020/03/AX-K5-CHOICE-WellnessWalking-ChoiceBoard-Week12.pdf" TargetMode="External"/><Relationship Id="rId24" Type="http://schemas.openxmlformats.org/officeDocument/2006/relationships/hyperlink" Target="https://family.gonoodle.com/activities/have-compassion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openphysed.org/wp-content/uploads/2020/03/AX-K5-WALK-LeafWalk-Week12.pdf" TargetMode="External"/><Relationship Id="rId23" Type="http://schemas.openxmlformats.org/officeDocument/2006/relationships/hyperlink" Target="https://family.gonoodle.com/activities/have-compassio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family.gonoodle.com/activities/stay-on-the-sunny-side" TargetMode="External"/><Relationship Id="rId19" Type="http://schemas.openxmlformats.org/officeDocument/2006/relationships/hyperlink" Target="https://openphysed.org/wp-content/uploads/2020/03/04-CAL-DEAM-June-Final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amily.gonoodle.com/activities/pump-it-up" TargetMode="External"/><Relationship Id="rId14" Type="http://schemas.openxmlformats.org/officeDocument/2006/relationships/hyperlink" Target="https://openphysed.org/wp-content/uploads/2020/03/AX-K5-CHOICE-WellnessWalking-ChoiceBoard-Week12.pdf" TargetMode="External"/><Relationship Id="rId22" Type="http://schemas.openxmlformats.org/officeDocument/2006/relationships/hyperlink" Target="https://family.gonoodle.com/activities/have-compassion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Ryan, Brandon (ASD-N)</cp:lastModifiedBy>
  <cp:revision>2</cp:revision>
  <cp:lastPrinted>2020-04-26T11:15:00Z</cp:lastPrinted>
  <dcterms:created xsi:type="dcterms:W3CDTF">2020-06-01T00:00:00Z</dcterms:created>
  <dcterms:modified xsi:type="dcterms:W3CDTF">2020-06-01T00:00:00Z</dcterms:modified>
</cp:coreProperties>
</file>