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0000"/>
  <w:body>
    <w:p w:rsidR="00E25E6C" w:rsidRDefault="00A636DC" w:rsidP="004B2417">
      <w:pPr>
        <w:jc w:val="center"/>
      </w:pPr>
      <w:r>
        <w:rPr>
          <w:noProof/>
        </w:rPr>
        <w:drawing>
          <wp:inline distT="0" distB="0" distL="0" distR="0" wp14:anchorId="41B79C48" wp14:editId="3DB3B85D">
            <wp:extent cx="4221126" cy="675048"/>
            <wp:effectExtent l="0" t="0" r="8255" b="0"/>
            <wp:docPr id="1" name="Picture 1" descr="Grinched 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nched Regula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58021" cy="728925"/>
                    </a:xfrm>
                    <a:prstGeom prst="rect">
                      <a:avLst/>
                    </a:prstGeom>
                    <a:noFill/>
                    <a:ln>
                      <a:noFill/>
                    </a:ln>
                  </pic:spPr>
                </pic:pic>
              </a:graphicData>
            </a:graphic>
          </wp:inline>
        </w:drawing>
      </w:r>
    </w:p>
    <w:p w:rsidR="00A636DC" w:rsidRDefault="00A636DC">
      <w:pPr>
        <w:rPr>
          <w:rFonts w:ascii="Comic Sans MS" w:hAnsi="Comic Sans MS"/>
        </w:rPr>
      </w:pPr>
      <w:r>
        <w:rPr>
          <w:rFonts w:ascii="Comic Sans MS" w:hAnsi="Comic Sans MS"/>
        </w:rPr>
        <w:t xml:space="preserve">We have gotten off to a great start in </w:t>
      </w:r>
      <w:proofErr w:type="gramStart"/>
      <w:r>
        <w:rPr>
          <w:rFonts w:ascii="Comic Sans MS" w:hAnsi="Comic Sans MS"/>
        </w:rPr>
        <w:t>1</w:t>
      </w:r>
      <w:proofErr w:type="gramEnd"/>
      <w:r>
        <w:rPr>
          <w:rFonts w:ascii="Comic Sans MS" w:hAnsi="Comic Sans MS"/>
        </w:rPr>
        <w:t xml:space="preserve"> </w:t>
      </w:r>
      <w:proofErr w:type="spellStart"/>
      <w:r>
        <w:rPr>
          <w:rFonts w:ascii="Comic Sans MS" w:hAnsi="Comic Sans MS"/>
        </w:rPr>
        <w:t>Bransfield</w:t>
      </w:r>
      <w:proofErr w:type="spellEnd"/>
      <w:r>
        <w:rPr>
          <w:rFonts w:ascii="Comic Sans MS" w:hAnsi="Comic Sans MS"/>
        </w:rPr>
        <w:t>!  The children have adjusted so well to our new routines and have adapted exceptionally well throughout this entire process.  Thanks to all our parents for their continued support.</w:t>
      </w:r>
    </w:p>
    <w:p w:rsidR="00A636DC" w:rsidRDefault="00CA0C26">
      <w:pPr>
        <w:rPr>
          <w:rFonts w:ascii="Comic Sans MS" w:hAnsi="Comic Sans MS"/>
        </w:rPr>
      </w:pPr>
      <w:r>
        <w:rPr>
          <w:noProof/>
        </w:rPr>
        <w:drawing>
          <wp:inline distT="0" distB="0" distL="0" distR="0" wp14:anchorId="19B95BC5" wp14:editId="12D48623">
            <wp:extent cx="1392865" cy="365756"/>
            <wp:effectExtent l="0" t="0" r="0" b="0"/>
            <wp:docPr id="2" name="Picture 2" descr="Grinched 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inched Regul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653" cy="395111"/>
                    </a:xfrm>
                    <a:prstGeom prst="rect">
                      <a:avLst/>
                    </a:prstGeom>
                    <a:noFill/>
                    <a:ln>
                      <a:noFill/>
                    </a:ln>
                  </pic:spPr>
                </pic:pic>
              </a:graphicData>
            </a:graphic>
          </wp:inline>
        </w:drawing>
      </w:r>
    </w:p>
    <w:p w:rsidR="00CA0C26" w:rsidRDefault="00CA0C26">
      <w:pPr>
        <w:rPr>
          <w:rFonts w:ascii="Comic Sans MS" w:hAnsi="Comic Sans MS"/>
        </w:rPr>
      </w:pPr>
      <w:r>
        <w:rPr>
          <w:rFonts w:ascii="Comic Sans MS" w:hAnsi="Comic Sans MS"/>
        </w:rPr>
        <w:t xml:space="preserve">I am the students’ teacher for Language Arts and Exploration Time (You and Your World, Music, Art).  I </w:t>
      </w:r>
      <w:proofErr w:type="gramStart"/>
      <w:r>
        <w:rPr>
          <w:rFonts w:ascii="Comic Sans MS" w:hAnsi="Comic Sans MS"/>
        </w:rPr>
        <w:t>can be reached</w:t>
      </w:r>
      <w:proofErr w:type="gramEnd"/>
      <w:r>
        <w:rPr>
          <w:rFonts w:ascii="Comic Sans MS" w:hAnsi="Comic Sans MS"/>
        </w:rPr>
        <w:t xml:space="preserve"> at </w:t>
      </w:r>
      <w:hyperlink r:id="rId6" w:history="1">
        <w:r w:rsidRPr="00BF33D3">
          <w:rPr>
            <w:rStyle w:val="Hyperlink"/>
            <w:rFonts w:ascii="Comic Sans MS" w:hAnsi="Comic Sans MS"/>
          </w:rPr>
          <w:t>krista.bransfield@nbed.nb.ca</w:t>
        </w:r>
      </w:hyperlink>
      <w:r>
        <w:rPr>
          <w:rFonts w:ascii="Comic Sans MS" w:hAnsi="Comic Sans MS"/>
        </w:rPr>
        <w:t xml:space="preserve">.  Mrs. </w:t>
      </w:r>
      <w:proofErr w:type="spellStart"/>
      <w:r>
        <w:rPr>
          <w:rFonts w:ascii="Comic Sans MS" w:hAnsi="Comic Sans MS"/>
        </w:rPr>
        <w:t>Teena</w:t>
      </w:r>
      <w:proofErr w:type="spellEnd"/>
      <w:r>
        <w:rPr>
          <w:rFonts w:ascii="Comic Sans MS" w:hAnsi="Comic Sans MS"/>
        </w:rPr>
        <w:t xml:space="preserve"> Allison is the children’s Mathematics teacher.  For Math-related inquiries, please contact </w:t>
      </w:r>
      <w:hyperlink r:id="rId7" w:history="1">
        <w:r w:rsidRPr="00BF33D3">
          <w:rPr>
            <w:rStyle w:val="Hyperlink"/>
            <w:rFonts w:ascii="Comic Sans MS" w:hAnsi="Comic Sans MS"/>
          </w:rPr>
          <w:t>teena.allison@nbed.nb.ca</w:t>
        </w:r>
      </w:hyperlink>
      <w:r>
        <w:rPr>
          <w:rFonts w:ascii="Comic Sans MS" w:hAnsi="Comic Sans MS"/>
        </w:rPr>
        <w:t>.  Mr. Brandon Ryan (</w:t>
      </w:r>
      <w:hyperlink r:id="rId8" w:history="1">
        <w:r w:rsidRPr="00BF33D3">
          <w:rPr>
            <w:rStyle w:val="Hyperlink"/>
            <w:rFonts w:ascii="Comic Sans MS" w:hAnsi="Comic Sans MS"/>
          </w:rPr>
          <w:t>brandon.ryan@nbed.nb.ca</w:t>
        </w:r>
      </w:hyperlink>
      <w:r>
        <w:rPr>
          <w:rFonts w:ascii="Comic Sans MS" w:hAnsi="Comic Sans MS"/>
        </w:rPr>
        <w:t>) teaches Physical Education.</w:t>
      </w:r>
      <w:r w:rsidR="00AC39B6">
        <w:rPr>
          <w:rFonts w:ascii="Comic Sans MS" w:hAnsi="Comic Sans MS"/>
        </w:rPr>
        <w:t xml:space="preserve">  All teachers </w:t>
      </w:r>
      <w:proofErr w:type="gramStart"/>
      <w:r w:rsidR="00AC39B6">
        <w:rPr>
          <w:rFonts w:ascii="Comic Sans MS" w:hAnsi="Comic Sans MS"/>
        </w:rPr>
        <w:t>can also be reached</w:t>
      </w:r>
      <w:proofErr w:type="gramEnd"/>
      <w:r w:rsidR="00AC39B6">
        <w:rPr>
          <w:rFonts w:ascii="Comic Sans MS" w:hAnsi="Comic Sans MS"/>
        </w:rPr>
        <w:t xml:space="preserve"> by phone at 778-6099.</w:t>
      </w:r>
    </w:p>
    <w:p w:rsidR="00CA0C26" w:rsidRDefault="00CA0C26">
      <w:pPr>
        <w:rPr>
          <w:rFonts w:ascii="Comic Sans MS" w:hAnsi="Comic Sans MS"/>
        </w:rPr>
      </w:pPr>
      <w:r>
        <w:rPr>
          <w:rFonts w:ascii="Comic Sans MS" w:hAnsi="Comic Sans MS"/>
        </w:rPr>
        <w:t xml:space="preserve"> </w:t>
      </w:r>
      <w:r>
        <w:rPr>
          <w:noProof/>
        </w:rPr>
        <w:drawing>
          <wp:inline distT="0" distB="0" distL="0" distR="0" wp14:anchorId="08707D48" wp14:editId="1BB97A2E">
            <wp:extent cx="1127051" cy="410433"/>
            <wp:effectExtent l="0" t="0" r="0" b="8890"/>
            <wp:docPr id="3" name="Picture 3" descr="Grinched 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inched Regul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8907" cy="440242"/>
                    </a:xfrm>
                    <a:prstGeom prst="rect">
                      <a:avLst/>
                    </a:prstGeom>
                    <a:noFill/>
                    <a:ln>
                      <a:noFill/>
                    </a:ln>
                  </pic:spPr>
                </pic:pic>
              </a:graphicData>
            </a:graphic>
          </wp:inline>
        </w:drawing>
      </w:r>
    </w:p>
    <w:p w:rsidR="00CA0C26" w:rsidRDefault="00CA0C26">
      <w:pPr>
        <w:rPr>
          <w:rFonts w:ascii="Comic Sans MS" w:hAnsi="Comic Sans MS"/>
        </w:rPr>
      </w:pPr>
      <w:r>
        <w:rPr>
          <w:rFonts w:ascii="Comic Sans MS" w:hAnsi="Comic Sans MS"/>
        </w:rPr>
        <w:t xml:space="preserve">The children begin arriving at 8:40, with instruction starting at 9:00.  Recess (snack) time is at 10:45 each day.  Lunch break (eating time and outside time) takes place from 12:35 to 1:20.  </w:t>
      </w:r>
      <w:r w:rsidR="004B2417">
        <w:rPr>
          <w:rFonts w:ascii="Comic Sans MS" w:hAnsi="Comic Sans MS"/>
        </w:rPr>
        <w:t xml:space="preserve">Students </w:t>
      </w:r>
      <w:proofErr w:type="gramStart"/>
      <w:r w:rsidR="004B2417">
        <w:rPr>
          <w:rFonts w:ascii="Comic Sans MS" w:hAnsi="Comic Sans MS"/>
        </w:rPr>
        <w:t>are dismissed</w:t>
      </w:r>
      <w:proofErr w:type="gramEnd"/>
      <w:r w:rsidR="004B2417">
        <w:rPr>
          <w:rFonts w:ascii="Comic Sans MS" w:hAnsi="Comic Sans MS"/>
        </w:rPr>
        <w:t xml:space="preserve"> at 2:20.</w:t>
      </w:r>
    </w:p>
    <w:p w:rsidR="00D56F6E" w:rsidRDefault="00D56F6E">
      <w:pPr>
        <w:rPr>
          <w:rFonts w:ascii="Comic Sans MS" w:hAnsi="Comic Sans MS"/>
        </w:rPr>
      </w:pPr>
      <w:r>
        <w:rPr>
          <w:noProof/>
        </w:rPr>
        <w:drawing>
          <wp:inline distT="0" distB="0" distL="0" distR="0" wp14:anchorId="498BE3D8" wp14:editId="11A8C5C7">
            <wp:extent cx="1424763" cy="379354"/>
            <wp:effectExtent l="0" t="0" r="4445" b="1905"/>
            <wp:docPr id="12" name="Picture 12" descr="Grinched 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inched Regul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2154" cy="399960"/>
                    </a:xfrm>
                    <a:prstGeom prst="rect">
                      <a:avLst/>
                    </a:prstGeom>
                    <a:noFill/>
                    <a:ln>
                      <a:noFill/>
                    </a:ln>
                  </pic:spPr>
                </pic:pic>
              </a:graphicData>
            </a:graphic>
          </wp:inline>
        </w:drawing>
      </w:r>
    </w:p>
    <w:p w:rsidR="00D56F6E" w:rsidRDefault="00D56F6E">
      <w:pPr>
        <w:rPr>
          <w:rFonts w:ascii="Comic Sans MS" w:hAnsi="Comic Sans MS"/>
        </w:rPr>
      </w:pPr>
      <w:r>
        <w:rPr>
          <w:rFonts w:ascii="Comic Sans MS" w:hAnsi="Comic Sans MS"/>
        </w:rPr>
        <w:t>Our focus for the month of September has been the students’ health and wellbeing.  We continue to reinforce new routines, safety measures, and wellness.  We have also been reviewing basics such as alphabet recognition (upper- and lower-case) and sounds, printing, and patterns.  The students have begun working on independent literacy tasks during their reading workshop.</w:t>
      </w:r>
      <w:bookmarkStart w:id="0" w:name="_GoBack"/>
      <w:bookmarkEnd w:id="0"/>
    </w:p>
    <w:p w:rsidR="00AC39B6" w:rsidRDefault="00AC39B6">
      <w:pPr>
        <w:rPr>
          <w:rFonts w:ascii="Comic Sans MS" w:hAnsi="Comic Sans MS"/>
        </w:rPr>
      </w:pPr>
      <w:r>
        <w:rPr>
          <w:noProof/>
        </w:rPr>
        <w:drawing>
          <wp:inline distT="0" distB="0" distL="0" distR="0" wp14:anchorId="455DFC0D" wp14:editId="637559D5">
            <wp:extent cx="2020186" cy="436015"/>
            <wp:effectExtent l="0" t="0" r="0" b="2540"/>
            <wp:docPr id="9" name="Picture 9" descr="Grinched 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inched Regul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0844" cy="466373"/>
                    </a:xfrm>
                    <a:prstGeom prst="rect">
                      <a:avLst/>
                    </a:prstGeom>
                    <a:noFill/>
                    <a:ln>
                      <a:noFill/>
                    </a:ln>
                  </pic:spPr>
                </pic:pic>
              </a:graphicData>
            </a:graphic>
          </wp:inline>
        </w:drawing>
      </w:r>
    </w:p>
    <w:p w:rsidR="00AC39B6" w:rsidRDefault="00AC39B6">
      <w:pPr>
        <w:rPr>
          <w:rFonts w:ascii="Comic Sans MS" w:hAnsi="Comic Sans MS"/>
        </w:rPr>
      </w:pPr>
      <w:r>
        <w:rPr>
          <w:rFonts w:ascii="Comic Sans MS" w:hAnsi="Comic Sans MS"/>
        </w:rPr>
        <w:t>Students need to bring a clean mask to school each day.  They should also bring a water fountain, as our fountains are not operational this year due to Covid-19.  The children have Physical Education every day so they should come prepared in comfortable clothing and footwear.</w:t>
      </w:r>
    </w:p>
    <w:p w:rsidR="004B2417" w:rsidRDefault="004B2417">
      <w:pPr>
        <w:rPr>
          <w:rFonts w:ascii="Comic Sans MS" w:hAnsi="Comic Sans MS"/>
        </w:rPr>
      </w:pPr>
      <w:r>
        <w:rPr>
          <w:noProof/>
        </w:rPr>
        <w:lastRenderedPageBreak/>
        <w:drawing>
          <wp:inline distT="0" distB="0" distL="0" distR="0" wp14:anchorId="51A37444" wp14:editId="0825B213">
            <wp:extent cx="1414130" cy="417637"/>
            <wp:effectExtent l="0" t="0" r="0" b="1905"/>
            <wp:docPr id="5" name="Picture 5" descr="Grinched 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inched Regul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9500" cy="448756"/>
                    </a:xfrm>
                    <a:prstGeom prst="rect">
                      <a:avLst/>
                    </a:prstGeom>
                    <a:noFill/>
                    <a:ln>
                      <a:noFill/>
                    </a:ln>
                  </pic:spPr>
                </pic:pic>
              </a:graphicData>
            </a:graphic>
          </wp:inline>
        </w:drawing>
      </w:r>
    </w:p>
    <w:p w:rsidR="004B2417" w:rsidRDefault="004B2417">
      <w:pPr>
        <w:rPr>
          <w:rFonts w:ascii="Comic Sans MS" w:hAnsi="Comic Sans MS"/>
        </w:rPr>
      </w:pPr>
      <w:r>
        <w:rPr>
          <w:rFonts w:ascii="Comic Sans MS" w:hAnsi="Comic Sans MS"/>
        </w:rPr>
        <w:t xml:space="preserve">Homework will begin the week of October 5.  It </w:t>
      </w:r>
      <w:proofErr w:type="gramStart"/>
      <w:r>
        <w:rPr>
          <w:rFonts w:ascii="Comic Sans MS" w:hAnsi="Comic Sans MS"/>
        </w:rPr>
        <w:t>will be assigned</w:t>
      </w:r>
      <w:proofErr w:type="gramEnd"/>
      <w:r>
        <w:rPr>
          <w:rFonts w:ascii="Comic Sans MS" w:hAnsi="Comic Sans MS"/>
        </w:rPr>
        <w:t xml:space="preserve"> on Mondays and students will have the week to complete it.  Typically</w:t>
      </w:r>
      <w:r w:rsidR="00D6194B">
        <w:rPr>
          <w:rFonts w:ascii="Comic Sans MS" w:hAnsi="Comic Sans MS"/>
        </w:rPr>
        <w:t>,</w:t>
      </w:r>
      <w:r>
        <w:rPr>
          <w:rFonts w:ascii="Comic Sans MS" w:hAnsi="Comic Sans MS"/>
        </w:rPr>
        <w:t xml:space="preserve"> students would have a book to read, letters/sight words/spelling words to review, and a Math activity.</w:t>
      </w:r>
    </w:p>
    <w:p w:rsidR="00AC39B6" w:rsidRDefault="00AC39B6">
      <w:pPr>
        <w:rPr>
          <w:rFonts w:ascii="Comic Sans MS" w:hAnsi="Comic Sans MS"/>
        </w:rPr>
      </w:pPr>
      <w:r>
        <w:rPr>
          <w:noProof/>
        </w:rPr>
        <w:drawing>
          <wp:inline distT="0" distB="0" distL="0" distR="0" wp14:anchorId="57881292" wp14:editId="4F232B0D">
            <wp:extent cx="985154" cy="457200"/>
            <wp:effectExtent l="0" t="0" r="5715" b="0"/>
            <wp:docPr id="7" name="Picture 7" descr="Grinched 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inched Regul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3966" cy="475212"/>
                    </a:xfrm>
                    <a:prstGeom prst="rect">
                      <a:avLst/>
                    </a:prstGeom>
                    <a:noFill/>
                    <a:ln>
                      <a:noFill/>
                    </a:ln>
                  </pic:spPr>
                </pic:pic>
              </a:graphicData>
            </a:graphic>
          </wp:inline>
        </w:drawing>
      </w:r>
    </w:p>
    <w:p w:rsidR="00AC39B6" w:rsidRDefault="00AC39B6">
      <w:pPr>
        <w:rPr>
          <w:rFonts w:ascii="Comic Sans MS" w:hAnsi="Comic Sans MS"/>
        </w:rPr>
      </w:pPr>
      <w:r>
        <w:rPr>
          <w:rFonts w:ascii="Comic Sans MS" w:hAnsi="Comic Sans MS"/>
        </w:rPr>
        <w:t>The children go to the library each Thursday.  They are able to check out a book that they will bring back to school the following week.  Some of the students brought home reminders for missing books from last year.  Please return them in your child’s folder.</w:t>
      </w:r>
    </w:p>
    <w:p w:rsidR="004B2417" w:rsidRDefault="004B2417">
      <w:pPr>
        <w:rPr>
          <w:rFonts w:ascii="Comic Sans MS" w:hAnsi="Comic Sans MS"/>
        </w:rPr>
      </w:pPr>
      <w:r>
        <w:rPr>
          <w:noProof/>
        </w:rPr>
        <w:drawing>
          <wp:inline distT="0" distB="0" distL="0" distR="0" wp14:anchorId="792C0FC5" wp14:editId="70796B18">
            <wp:extent cx="1850065" cy="372414"/>
            <wp:effectExtent l="0" t="0" r="0" b="8890"/>
            <wp:docPr id="6" name="Picture 6" descr="Grinched 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inched Regul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5955" cy="405807"/>
                    </a:xfrm>
                    <a:prstGeom prst="rect">
                      <a:avLst/>
                    </a:prstGeom>
                    <a:noFill/>
                    <a:ln>
                      <a:noFill/>
                    </a:ln>
                  </pic:spPr>
                </pic:pic>
              </a:graphicData>
            </a:graphic>
          </wp:inline>
        </w:drawing>
      </w:r>
    </w:p>
    <w:p w:rsidR="004B2417" w:rsidRDefault="004B2417">
      <w:pPr>
        <w:rPr>
          <w:rFonts w:ascii="Comic Sans MS" w:hAnsi="Comic Sans MS"/>
        </w:rPr>
      </w:pPr>
      <w:r>
        <w:rPr>
          <w:rFonts w:ascii="Comic Sans MS" w:hAnsi="Comic Sans MS"/>
        </w:rPr>
        <w:t xml:space="preserve">Show and Tell will begin the same week as homework (October 5).  Each week, two students </w:t>
      </w:r>
      <w:proofErr w:type="gramStart"/>
      <w:r>
        <w:rPr>
          <w:rFonts w:ascii="Comic Sans MS" w:hAnsi="Comic Sans MS"/>
        </w:rPr>
        <w:t>will be chosen</w:t>
      </w:r>
      <w:proofErr w:type="gramEnd"/>
      <w:r>
        <w:rPr>
          <w:rFonts w:ascii="Comic Sans MS" w:hAnsi="Comic Sans MS"/>
        </w:rPr>
        <w:t xml:space="preserve"> for Show and Tell on Friday.  They may bring in a small item to show their classmates.</w:t>
      </w:r>
    </w:p>
    <w:p w:rsidR="00AC39B6" w:rsidRDefault="00AC39B6">
      <w:pPr>
        <w:rPr>
          <w:rFonts w:ascii="Comic Sans MS" w:hAnsi="Comic Sans MS"/>
        </w:rPr>
      </w:pPr>
      <w:r>
        <w:rPr>
          <w:noProof/>
        </w:rPr>
        <w:drawing>
          <wp:inline distT="0" distB="0" distL="0" distR="0" wp14:anchorId="69DB85E5" wp14:editId="5619FF4F">
            <wp:extent cx="2530549" cy="384254"/>
            <wp:effectExtent l="0" t="0" r="3175" b="0"/>
            <wp:docPr id="10" name="Picture 10" descr="Grinched 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inched Regula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9863" cy="426667"/>
                    </a:xfrm>
                    <a:prstGeom prst="rect">
                      <a:avLst/>
                    </a:prstGeom>
                    <a:noFill/>
                    <a:ln>
                      <a:noFill/>
                    </a:ln>
                  </pic:spPr>
                </pic:pic>
              </a:graphicData>
            </a:graphic>
          </wp:inline>
        </w:drawing>
      </w:r>
    </w:p>
    <w:p w:rsidR="00AC39B6" w:rsidRDefault="00AC39B6">
      <w:pPr>
        <w:rPr>
          <w:rFonts w:ascii="Comic Sans MS" w:hAnsi="Comic Sans MS"/>
        </w:rPr>
      </w:pPr>
      <w:r>
        <w:rPr>
          <w:rFonts w:ascii="Comic Sans MS" w:hAnsi="Comic Sans MS"/>
        </w:rPr>
        <w:t xml:space="preserve">If there is a change in your child’s after school routine (for instance, they are being picked up instead of taking the bus), please send a dated note in your child’s folder.  Please note that there will be no alternate bus stops this year due to Covid-19.  </w:t>
      </w:r>
    </w:p>
    <w:p w:rsidR="004B2417" w:rsidRDefault="004B2417">
      <w:pPr>
        <w:rPr>
          <w:rFonts w:ascii="Comic Sans MS" w:hAnsi="Comic Sans MS"/>
        </w:rPr>
      </w:pPr>
      <w:r>
        <w:rPr>
          <w:noProof/>
        </w:rPr>
        <w:drawing>
          <wp:inline distT="0" distB="0" distL="0" distR="0" wp14:anchorId="779D0BCC" wp14:editId="26F42072">
            <wp:extent cx="2785730" cy="458085"/>
            <wp:effectExtent l="0" t="0" r="0" b="0"/>
            <wp:docPr id="4" name="Picture 4" descr="Grinched 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inched Regula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1376" cy="508345"/>
                    </a:xfrm>
                    <a:prstGeom prst="rect">
                      <a:avLst/>
                    </a:prstGeom>
                    <a:noFill/>
                    <a:ln>
                      <a:noFill/>
                    </a:ln>
                  </pic:spPr>
                </pic:pic>
              </a:graphicData>
            </a:graphic>
          </wp:inline>
        </w:drawing>
      </w:r>
    </w:p>
    <w:p w:rsidR="004B2417" w:rsidRDefault="004B2417">
      <w:pPr>
        <w:rPr>
          <w:rFonts w:ascii="Comic Sans MS" w:hAnsi="Comic Sans MS"/>
        </w:rPr>
      </w:pPr>
      <w:r>
        <w:rPr>
          <w:rFonts w:ascii="Comic Sans MS" w:hAnsi="Comic Sans MS"/>
        </w:rPr>
        <w:t xml:space="preserve">Receipts for school supplies fees </w:t>
      </w:r>
      <w:proofErr w:type="gramStart"/>
      <w:r>
        <w:rPr>
          <w:rFonts w:ascii="Comic Sans MS" w:hAnsi="Comic Sans MS"/>
        </w:rPr>
        <w:t>will be sent</w:t>
      </w:r>
      <w:proofErr w:type="gramEnd"/>
      <w:r>
        <w:rPr>
          <w:rFonts w:ascii="Comic Sans MS" w:hAnsi="Comic Sans MS"/>
        </w:rPr>
        <w:t xml:space="preserve"> home today.</w:t>
      </w:r>
    </w:p>
    <w:p w:rsidR="00127212" w:rsidRDefault="00127212">
      <w:pPr>
        <w:rPr>
          <w:rFonts w:ascii="Comic Sans MS" w:hAnsi="Comic Sans MS"/>
        </w:rPr>
      </w:pPr>
      <w:r>
        <w:rPr>
          <w:noProof/>
        </w:rPr>
        <w:drawing>
          <wp:inline distT="0" distB="0" distL="0" distR="0" wp14:anchorId="1890BF14" wp14:editId="6736D70D">
            <wp:extent cx="2371060" cy="420971"/>
            <wp:effectExtent l="0" t="0" r="0" b="0"/>
            <wp:docPr id="11" name="Picture 11" descr="Grinched 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nched Regula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2326" cy="453154"/>
                    </a:xfrm>
                    <a:prstGeom prst="rect">
                      <a:avLst/>
                    </a:prstGeom>
                    <a:noFill/>
                    <a:ln>
                      <a:noFill/>
                    </a:ln>
                  </pic:spPr>
                </pic:pic>
              </a:graphicData>
            </a:graphic>
          </wp:inline>
        </w:drawing>
      </w:r>
    </w:p>
    <w:p w:rsidR="00D56F6E" w:rsidRDefault="00127212">
      <w:pPr>
        <w:rPr>
          <w:rFonts w:ascii="Comic Sans MS" w:hAnsi="Comic Sans MS"/>
        </w:rPr>
      </w:pPr>
      <w:r>
        <w:rPr>
          <w:rFonts w:ascii="Comic Sans MS" w:hAnsi="Comic Sans MS"/>
        </w:rPr>
        <w:t xml:space="preserve">Please refer to the </w:t>
      </w:r>
      <w:proofErr w:type="spellStart"/>
      <w:r>
        <w:rPr>
          <w:rFonts w:ascii="Comic Sans MS" w:hAnsi="Comic Sans MS"/>
        </w:rPr>
        <w:t>Covid</w:t>
      </w:r>
      <w:proofErr w:type="spellEnd"/>
      <w:r>
        <w:rPr>
          <w:rFonts w:ascii="Comic Sans MS" w:hAnsi="Comic Sans MS"/>
        </w:rPr>
        <w:t xml:space="preserve"> Checklist before sending students to school.  Students with two or more </w:t>
      </w:r>
      <w:proofErr w:type="spellStart"/>
      <w:r>
        <w:rPr>
          <w:rFonts w:ascii="Comic Sans MS" w:hAnsi="Comic Sans MS"/>
        </w:rPr>
        <w:t>Covid</w:t>
      </w:r>
      <w:proofErr w:type="spellEnd"/>
      <w:r>
        <w:rPr>
          <w:rFonts w:ascii="Comic Sans MS" w:hAnsi="Comic Sans MS"/>
        </w:rPr>
        <w:t xml:space="preserve"> symptoms (or purple markings on fingers and toes) </w:t>
      </w:r>
      <w:r w:rsidR="00D56F6E">
        <w:rPr>
          <w:rFonts w:ascii="Comic Sans MS" w:hAnsi="Comic Sans MS"/>
        </w:rPr>
        <w:t xml:space="preserve">should stay home.  Parents should then call 811 or register online for a </w:t>
      </w:r>
      <w:proofErr w:type="spellStart"/>
      <w:r w:rsidR="00D56F6E">
        <w:rPr>
          <w:rFonts w:ascii="Comic Sans MS" w:hAnsi="Comic Sans MS"/>
        </w:rPr>
        <w:t>Covid</w:t>
      </w:r>
      <w:proofErr w:type="spellEnd"/>
      <w:r w:rsidR="00D56F6E">
        <w:rPr>
          <w:rFonts w:ascii="Comic Sans MS" w:hAnsi="Comic Sans MS"/>
        </w:rPr>
        <w:t xml:space="preserve"> test at </w:t>
      </w:r>
      <w:hyperlink r:id="rId18" w:history="1">
        <w:r w:rsidR="00D56F6E" w:rsidRPr="00BF33D3">
          <w:rPr>
            <w:rStyle w:val="Hyperlink"/>
            <w:rFonts w:ascii="Comic Sans MS" w:hAnsi="Comic Sans MS"/>
          </w:rPr>
          <w:t>https://www2.gnb.ca/content/gnb/en/departments/ocmoh/cdc/content/respiratory_diseases/coronavirus/coronavirusexposure.html#/app/symptom-checker/guides/399/what-to-do</w:t>
        </w:r>
      </w:hyperlink>
    </w:p>
    <w:p w:rsidR="00D56F6E" w:rsidRDefault="00D56F6E">
      <w:pPr>
        <w:rPr>
          <w:rFonts w:ascii="Comic Sans MS" w:hAnsi="Comic Sans MS"/>
        </w:rPr>
      </w:pPr>
    </w:p>
    <w:p w:rsidR="00127212" w:rsidRPr="00A636DC" w:rsidRDefault="00127212" w:rsidP="00127212">
      <w:pPr>
        <w:jc w:val="center"/>
        <w:rPr>
          <w:rFonts w:ascii="Comic Sans MS" w:hAnsi="Comic Sans MS"/>
        </w:rPr>
      </w:pPr>
      <w:r>
        <w:rPr>
          <w:noProof/>
          <w:sz w:val="22"/>
          <w:szCs w:val="22"/>
        </w:rPr>
        <w:drawing>
          <wp:inline distT="0" distB="0" distL="0" distR="0">
            <wp:extent cx="5008245" cy="6485890"/>
            <wp:effectExtent l="0" t="0" r="1905" b="0"/>
            <wp:docPr id="8" name="Picture 8" descr="Covid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 Checklis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08245" cy="6485890"/>
                    </a:xfrm>
                    <a:prstGeom prst="rect">
                      <a:avLst/>
                    </a:prstGeom>
                    <a:noFill/>
                    <a:ln>
                      <a:noFill/>
                    </a:ln>
                  </pic:spPr>
                </pic:pic>
              </a:graphicData>
            </a:graphic>
          </wp:inline>
        </w:drawing>
      </w:r>
    </w:p>
    <w:sectPr w:rsidR="00127212" w:rsidRPr="00A636DC" w:rsidSect="00A636DC">
      <w:pgSz w:w="12240" w:h="15840"/>
      <w:pgMar w:top="1440" w:right="1440" w:bottom="1440" w:left="1440" w:header="720" w:footer="720" w:gutter="0"/>
      <w:pgBorders w:offsetFrom="page">
        <w:top w:val="pencils" w:sz="30" w:space="24" w:color="auto"/>
        <w:left w:val="pencils" w:sz="30" w:space="24" w:color="auto"/>
        <w:bottom w:val="pencils" w:sz="30" w:space="24" w:color="auto"/>
        <w:right w:val="pencils" w:sz="3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6DC"/>
    <w:rsid w:val="00127212"/>
    <w:rsid w:val="004B2417"/>
    <w:rsid w:val="00585788"/>
    <w:rsid w:val="00894AF4"/>
    <w:rsid w:val="00A636DC"/>
    <w:rsid w:val="00AC39B6"/>
    <w:rsid w:val="00CA0C26"/>
    <w:rsid w:val="00D56F6E"/>
    <w:rsid w:val="00D6194B"/>
    <w:rsid w:val="00F36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29AB3"/>
  <w15:chartTrackingRefBased/>
  <w15:docId w15:val="{FA1B6996-1827-44A4-B14C-BDF79248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6DC"/>
  </w:style>
  <w:style w:type="paragraph" w:styleId="Heading1">
    <w:name w:val="heading 1"/>
    <w:basedOn w:val="Normal"/>
    <w:next w:val="Normal"/>
    <w:link w:val="Heading1Char"/>
    <w:uiPriority w:val="9"/>
    <w:qFormat/>
    <w:rsid w:val="00A636DC"/>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A636D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A636DC"/>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A636DC"/>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636DC"/>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636DC"/>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636DC"/>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636DC"/>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636DC"/>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6DC"/>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A636DC"/>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A636DC"/>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A636DC"/>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636DC"/>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636DC"/>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636DC"/>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636DC"/>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636DC"/>
    <w:rPr>
      <w:b/>
      <w:bCs/>
      <w:i/>
      <w:iCs/>
    </w:rPr>
  </w:style>
  <w:style w:type="paragraph" w:styleId="Caption">
    <w:name w:val="caption"/>
    <w:basedOn w:val="Normal"/>
    <w:next w:val="Normal"/>
    <w:uiPriority w:val="35"/>
    <w:semiHidden/>
    <w:unhideWhenUsed/>
    <w:qFormat/>
    <w:rsid w:val="00A636DC"/>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636DC"/>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A636DC"/>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A636DC"/>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A636DC"/>
    <w:rPr>
      <w:color w:val="44546A" w:themeColor="text2"/>
      <w:sz w:val="28"/>
      <w:szCs w:val="28"/>
    </w:rPr>
  </w:style>
  <w:style w:type="character" w:styleId="Strong">
    <w:name w:val="Strong"/>
    <w:basedOn w:val="DefaultParagraphFont"/>
    <w:uiPriority w:val="22"/>
    <w:qFormat/>
    <w:rsid w:val="00A636DC"/>
    <w:rPr>
      <w:b/>
      <w:bCs/>
    </w:rPr>
  </w:style>
  <w:style w:type="character" w:styleId="Emphasis">
    <w:name w:val="Emphasis"/>
    <w:basedOn w:val="DefaultParagraphFont"/>
    <w:uiPriority w:val="20"/>
    <w:qFormat/>
    <w:rsid w:val="00A636DC"/>
    <w:rPr>
      <w:i/>
      <w:iCs/>
      <w:color w:val="000000" w:themeColor="text1"/>
    </w:rPr>
  </w:style>
  <w:style w:type="paragraph" w:styleId="NoSpacing">
    <w:name w:val="No Spacing"/>
    <w:uiPriority w:val="1"/>
    <w:qFormat/>
    <w:rsid w:val="00A636DC"/>
    <w:pPr>
      <w:spacing w:after="0" w:line="240" w:lineRule="auto"/>
    </w:pPr>
  </w:style>
  <w:style w:type="paragraph" w:styleId="Quote">
    <w:name w:val="Quote"/>
    <w:basedOn w:val="Normal"/>
    <w:next w:val="Normal"/>
    <w:link w:val="QuoteChar"/>
    <w:uiPriority w:val="29"/>
    <w:qFormat/>
    <w:rsid w:val="00A636DC"/>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A636DC"/>
    <w:rPr>
      <w:i/>
      <w:iCs/>
      <w:color w:val="7B7B7B" w:themeColor="accent3" w:themeShade="BF"/>
      <w:sz w:val="24"/>
      <w:szCs w:val="24"/>
    </w:rPr>
  </w:style>
  <w:style w:type="paragraph" w:styleId="IntenseQuote">
    <w:name w:val="Intense Quote"/>
    <w:basedOn w:val="Normal"/>
    <w:next w:val="Normal"/>
    <w:link w:val="IntenseQuoteChar"/>
    <w:uiPriority w:val="30"/>
    <w:qFormat/>
    <w:rsid w:val="00A636DC"/>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A636DC"/>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A636DC"/>
    <w:rPr>
      <w:i/>
      <w:iCs/>
      <w:color w:val="595959" w:themeColor="text1" w:themeTint="A6"/>
    </w:rPr>
  </w:style>
  <w:style w:type="character" w:styleId="IntenseEmphasis">
    <w:name w:val="Intense Emphasis"/>
    <w:basedOn w:val="DefaultParagraphFont"/>
    <w:uiPriority w:val="21"/>
    <w:qFormat/>
    <w:rsid w:val="00A636DC"/>
    <w:rPr>
      <w:b/>
      <w:bCs/>
      <w:i/>
      <w:iCs/>
      <w:color w:val="auto"/>
    </w:rPr>
  </w:style>
  <w:style w:type="character" w:styleId="SubtleReference">
    <w:name w:val="Subtle Reference"/>
    <w:basedOn w:val="DefaultParagraphFont"/>
    <w:uiPriority w:val="31"/>
    <w:qFormat/>
    <w:rsid w:val="00A636D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636DC"/>
    <w:rPr>
      <w:b/>
      <w:bCs/>
      <w:caps w:val="0"/>
      <w:smallCaps/>
      <w:color w:val="auto"/>
      <w:spacing w:val="0"/>
      <w:u w:val="single"/>
    </w:rPr>
  </w:style>
  <w:style w:type="character" w:styleId="BookTitle">
    <w:name w:val="Book Title"/>
    <w:basedOn w:val="DefaultParagraphFont"/>
    <w:uiPriority w:val="33"/>
    <w:qFormat/>
    <w:rsid w:val="00A636DC"/>
    <w:rPr>
      <w:b/>
      <w:bCs/>
      <w:caps w:val="0"/>
      <w:smallCaps/>
      <w:spacing w:val="0"/>
    </w:rPr>
  </w:style>
  <w:style w:type="paragraph" w:styleId="TOCHeading">
    <w:name w:val="TOC Heading"/>
    <w:basedOn w:val="Heading1"/>
    <w:next w:val="Normal"/>
    <w:uiPriority w:val="39"/>
    <w:semiHidden/>
    <w:unhideWhenUsed/>
    <w:qFormat/>
    <w:rsid w:val="00A636DC"/>
    <w:pPr>
      <w:outlineLvl w:val="9"/>
    </w:pPr>
  </w:style>
  <w:style w:type="character" w:styleId="Hyperlink">
    <w:name w:val="Hyperlink"/>
    <w:basedOn w:val="DefaultParagraphFont"/>
    <w:uiPriority w:val="99"/>
    <w:unhideWhenUsed/>
    <w:rsid w:val="00CA0C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don.ryan@nbed.nb.ca" TargetMode="External"/><Relationship Id="rId13" Type="http://schemas.openxmlformats.org/officeDocument/2006/relationships/image" Target="media/image7.png"/><Relationship Id="rId18" Type="http://schemas.openxmlformats.org/officeDocument/2006/relationships/hyperlink" Target="https://www2.gnb.ca/content/gnb/en/departments/ocmoh/cdc/content/respiratory_diseases/coronavirus/coronavirusexposure.html#/app/symptom-checker/guides/399/what-to-do"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teena.allison@nbed.nb.ca"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krista.bransfield@nbed.nb.ca" TargetMode="External"/><Relationship Id="rId11" Type="http://schemas.openxmlformats.org/officeDocument/2006/relationships/image" Target="media/image5.png"/><Relationship Id="rId5" Type="http://schemas.openxmlformats.org/officeDocument/2006/relationships/image" Target="media/image2.png"/><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2.jpeg"/><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Bransfield, Krista (ASD-N)</dc:creator>
  <cp:keywords/>
  <dc:description/>
  <cp:lastModifiedBy>Bransfield, Krista (ASD-N)</cp:lastModifiedBy>
  <cp:revision>1</cp:revision>
  <dcterms:created xsi:type="dcterms:W3CDTF">2020-09-25T14:59:00Z</dcterms:created>
  <dcterms:modified xsi:type="dcterms:W3CDTF">2020-09-25T16:27:00Z</dcterms:modified>
</cp:coreProperties>
</file>