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13" w:rsidRPr="002E1155" w:rsidRDefault="00696D13" w:rsidP="00696D13">
      <w:pPr>
        <w:rPr>
          <w:rFonts w:ascii="Tempus Sans ITC" w:hAnsi="Tempus Sans ITC"/>
          <w:b/>
          <w:sz w:val="32"/>
          <w:szCs w:val="32"/>
        </w:rPr>
      </w:pPr>
      <w:r w:rsidRPr="002E1155">
        <w:rPr>
          <w:rFonts w:ascii="Tempus Sans ITC" w:hAnsi="Tempus Sans ITC"/>
          <w:b/>
          <w:sz w:val="32"/>
          <w:szCs w:val="32"/>
        </w:rPr>
        <w:t>Math at Home with Mrs. Allison</w:t>
      </w:r>
      <w:r w:rsidR="001904A4" w:rsidRPr="002E1155">
        <w:rPr>
          <w:rFonts w:ascii="Tempus Sans ITC" w:hAnsi="Tempus Sans ITC"/>
          <w:b/>
          <w:sz w:val="32"/>
          <w:szCs w:val="32"/>
        </w:rPr>
        <w:t xml:space="preserve"> – week 9 (June 1 – June 5</w:t>
      </w:r>
      <w:r w:rsidR="00C878D6" w:rsidRPr="002E1155">
        <w:rPr>
          <w:rFonts w:ascii="Tempus Sans ITC" w:hAnsi="Tempus Sans ITC"/>
          <w:b/>
          <w:sz w:val="32"/>
          <w:szCs w:val="32"/>
        </w:rPr>
        <w:t>)</w:t>
      </w:r>
    </w:p>
    <w:p w:rsidR="00D9453B" w:rsidRPr="002E1155" w:rsidRDefault="009A072D" w:rsidP="002E1155">
      <w:pPr>
        <w:rPr>
          <w:rFonts w:ascii="Tempus Sans ITC" w:hAnsi="Tempus Sans ITC"/>
          <w:sz w:val="28"/>
          <w:szCs w:val="28"/>
        </w:rPr>
      </w:pPr>
      <w:r w:rsidRPr="00AA1B03">
        <w:rPr>
          <w:rFonts w:ascii="Tempus Sans ITC" w:hAnsi="Tempus Sans ITC"/>
          <w:sz w:val="28"/>
          <w:szCs w:val="28"/>
        </w:rPr>
        <w:t xml:space="preserve">Hi Grade 1 Math kids!  </w:t>
      </w:r>
      <w:r w:rsidR="001904A4">
        <w:rPr>
          <w:rFonts w:ascii="Tempus Sans ITC" w:hAnsi="Tempus Sans ITC"/>
          <w:sz w:val="28"/>
          <w:szCs w:val="28"/>
        </w:rPr>
        <w:t>Welcome to week 9</w:t>
      </w:r>
      <w:r w:rsidR="002035ED" w:rsidRPr="00AA1B03">
        <w:rPr>
          <w:rFonts w:ascii="Tempus Sans ITC" w:hAnsi="Tempus Sans ITC"/>
          <w:sz w:val="28"/>
          <w:szCs w:val="28"/>
        </w:rPr>
        <w:t xml:space="preserve">. </w:t>
      </w:r>
      <w:r w:rsidR="00696D13" w:rsidRPr="00AA1B03">
        <w:rPr>
          <w:rFonts w:ascii="Tempus Sans ITC" w:hAnsi="Tempus Sans ITC"/>
          <w:sz w:val="28"/>
          <w:szCs w:val="28"/>
        </w:rPr>
        <w:sym w:font="Wingdings" w:char="F04A"/>
      </w:r>
      <w:r w:rsidR="002035ED" w:rsidRPr="00AA1B03">
        <w:rPr>
          <w:rFonts w:ascii="Tempus Sans ITC" w:hAnsi="Tempus Sans ITC"/>
          <w:sz w:val="28"/>
          <w:szCs w:val="28"/>
        </w:rPr>
        <w:t xml:space="preserve">  I hope you are all having fun with home </w:t>
      </w:r>
      <w:r w:rsidR="002E1155">
        <w:rPr>
          <w:rFonts w:ascii="Tempus Sans ITC" w:hAnsi="Tempus Sans ITC"/>
          <w:sz w:val="28"/>
          <w:szCs w:val="28"/>
        </w:rPr>
        <w:t xml:space="preserve">learning. </w:t>
      </w:r>
      <w:r w:rsidR="004E4C4B" w:rsidRPr="00AA1B03">
        <w:rPr>
          <w:rFonts w:ascii="Tempus Sans ITC" w:hAnsi="Tempus Sans ITC"/>
          <w:sz w:val="28"/>
          <w:szCs w:val="28"/>
        </w:rPr>
        <w:t xml:space="preserve">If you have any questions or concerns, please do not hesitate to contact me at </w:t>
      </w:r>
      <w:hyperlink r:id="rId5" w:history="1">
        <w:r w:rsidR="004E4C4B" w:rsidRPr="00AA1B03">
          <w:rPr>
            <w:rStyle w:val="Hyperlink"/>
            <w:rFonts w:ascii="Tempus Sans ITC" w:hAnsi="Tempus Sans ITC"/>
            <w:b/>
            <w:sz w:val="28"/>
            <w:szCs w:val="28"/>
          </w:rPr>
          <w:t>teena.allison@nbed.nb.ca</w:t>
        </w:r>
      </w:hyperlink>
      <w:r w:rsidR="00696D13" w:rsidRPr="00AA1B03">
        <w:rPr>
          <w:rFonts w:ascii="Tempus Sans ITC" w:hAnsi="Tempus Sans ITC"/>
          <w:sz w:val="28"/>
          <w:szCs w:val="28"/>
        </w:rPr>
        <w:t xml:space="preserve"> </w:t>
      </w:r>
      <w:r w:rsidR="002E1155">
        <w:rPr>
          <w:rFonts w:ascii="Tempus Sans ITC" w:hAnsi="Tempus Sans ITC"/>
          <w:sz w:val="28"/>
          <w:szCs w:val="28"/>
        </w:rPr>
        <w:t xml:space="preserve">  </w:t>
      </w:r>
      <w:bookmarkStart w:id="0" w:name="_GoBack"/>
      <w:bookmarkEnd w:id="0"/>
    </w:p>
    <w:tbl>
      <w:tblPr>
        <w:tblStyle w:val="TableGrid"/>
        <w:tblW w:w="0" w:type="auto"/>
        <w:tblInd w:w="0" w:type="dxa"/>
        <w:tblLook w:val="04A0" w:firstRow="1" w:lastRow="0" w:firstColumn="1" w:lastColumn="0" w:noHBand="0" w:noVBand="1"/>
      </w:tblPr>
      <w:tblGrid>
        <w:gridCol w:w="2811"/>
        <w:gridCol w:w="11712"/>
      </w:tblGrid>
      <w:tr w:rsidR="00D9453B" w:rsidTr="002E1155">
        <w:trPr>
          <w:trHeight w:val="1804"/>
        </w:trPr>
        <w:tc>
          <w:tcPr>
            <w:tcW w:w="2811" w:type="dxa"/>
            <w:tcBorders>
              <w:top w:val="single" w:sz="4" w:space="0" w:color="auto"/>
              <w:left w:val="single" w:sz="4" w:space="0" w:color="auto"/>
              <w:bottom w:val="single" w:sz="4" w:space="0" w:color="auto"/>
              <w:right w:val="single" w:sz="4" w:space="0" w:color="auto"/>
            </w:tcBorders>
            <w:hideMark/>
          </w:tcPr>
          <w:p w:rsidR="00D9453B" w:rsidRPr="00246B0E" w:rsidRDefault="00D9453B">
            <w:pPr>
              <w:spacing w:line="240" w:lineRule="auto"/>
              <w:jc w:val="center"/>
              <w:rPr>
                <w:rFonts w:ascii="Tempus Sans ITC" w:hAnsi="Tempus Sans ITC"/>
                <w:b/>
                <w:sz w:val="28"/>
                <w:szCs w:val="28"/>
              </w:rPr>
            </w:pPr>
            <w:r w:rsidRPr="00246B0E">
              <w:rPr>
                <w:rFonts w:ascii="Tempus Sans ITC" w:hAnsi="Tempus Sans ITC"/>
                <w:b/>
                <w:sz w:val="28"/>
                <w:szCs w:val="28"/>
              </w:rPr>
              <w:t>Monday</w:t>
            </w:r>
          </w:p>
        </w:tc>
        <w:tc>
          <w:tcPr>
            <w:tcW w:w="11712" w:type="dxa"/>
            <w:tcBorders>
              <w:top w:val="single" w:sz="4" w:space="0" w:color="auto"/>
              <w:left w:val="single" w:sz="4" w:space="0" w:color="auto"/>
              <w:bottom w:val="single" w:sz="4" w:space="0" w:color="auto"/>
              <w:right w:val="single" w:sz="4" w:space="0" w:color="auto"/>
            </w:tcBorders>
          </w:tcPr>
          <w:p w:rsidR="00D9453B" w:rsidRPr="00246B0E" w:rsidRDefault="003538DC" w:rsidP="00D9453B">
            <w:pPr>
              <w:spacing w:line="240" w:lineRule="auto"/>
              <w:rPr>
                <w:rFonts w:ascii="Tempus Sans ITC" w:hAnsi="Tempus Sans ITC"/>
                <w:sz w:val="28"/>
                <w:szCs w:val="28"/>
              </w:rPr>
            </w:pPr>
            <w:r w:rsidRPr="00246B0E">
              <w:rPr>
                <w:rFonts w:ascii="Tempus Sans ITC" w:hAnsi="Tempus Sans ITC"/>
                <w:sz w:val="28"/>
                <w:szCs w:val="28"/>
              </w:rPr>
              <w:t xml:space="preserve">*Play “I Spy” with someone you love. Find 3D shapes, such as cylinders, spheres, cubes or rectangular prisms around your house and describe them. For example say, “I spy with my little eye, something that looks like a cylinder.” Then tell you loved one how a soup can is the same or different from a cylinder. Repeat. </w:t>
            </w:r>
          </w:p>
          <w:p w:rsidR="003538DC" w:rsidRPr="00246B0E" w:rsidRDefault="003538DC" w:rsidP="00D9453B">
            <w:pPr>
              <w:spacing w:line="240" w:lineRule="auto"/>
              <w:rPr>
                <w:rFonts w:ascii="Tempus Sans ITC" w:hAnsi="Tempus Sans ITC"/>
                <w:sz w:val="28"/>
                <w:szCs w:val="28"/>
              </w:rPr>
            </w:pPr>
            <w:r w:rsidRPr="00246B0E">
              <w:rPr>
                <w:rFonts w:ascii="Tempus Sans ITC" w:hAnsi="Tempus Sans ITC"/>
                <w:sz w:val="28"/>
                <w:szCs w:val="28"/>
              </w:rPr>
              <w:t>*Run around your house 2 times. How long did it take you to do this?</w:t>
            </w:r>
          </w:p>
        </w:tc>
      </w:tr>
      <w:tr w:rsidR="00D9453B" w:rsidTr="002E1155">
        <w:trPr>
          <w:trHeight w:val="2172"/>
        </w:trPr>
        <w:tc>
          <w:tcPr>
            <w:tcW w:w="2811" w:type="dxa"/>
            <w:tcBorders>
              <w:top w:val="single" w:sz="4" w:space="0" w:color="auto"/>
              <w:left w:val="single" w:sz="4" w:space="0" w:color="auto"/>
              <w:bottom w:val="single" w:sz="4" w:space="0" w:color="auto"/>
              <w:right w:val="single" w:sz="4" w:space="0" w:color="auto"/>
            </w:tcBorders>
          </w:tcPr>
          <w:p w:rsidR="00D9453B" w:rsidRPr="00246B0E" w:rsidRDefault="00D9453B">
            <w:pPr>
              <w:spacing w:line="240" w:lineRule="auto"/>
              <w:jc w:val="center"/>
              <w:rPr>
                <w:rFonts w:ascii="Tempus Sans ITC" w:hAnsi="Tempus Sans ITC"/>
                <w:b/>
                <w:sz w:val="28"/>
                <w:szCs w:val="28"/>
              </w:rPr>
            </w:pPr>
            <w:r w:rsidRPr="00246B0E">
              <w:rPr>
                <w:rFonts w:ascii="Tempus Sans ITC" w:hAnsi="Tempus Sans ITC"/>
                <w:b/>
                <w:sz w:val="28"/>
                <w:szCs w:val="28"/>
              </w:rPr>
              <w:t>Tuesday</w:t>
            </w:r>
          </w:p>
        </w:tc>
        <w:tc>
          <w:tcPr>
            <w:tcW w:w="11712" w:type="dxa"/>
            <w:tcBorders>
              <w:top w:val="single" w:sz="4" w:space="0" w:color="auto"/>
              <w:left w:val="single" w:sz="4" w:space="0" w:color="auto"/>
              <w:bottom w:val="single" w:sz="4" w:space="0" w:color="auto"/>
              <w:right w:val="single" w:sz="4" w:space="0" w:color="auto"/>
            </w:tcBorders>
          </w:tcPr>
          <w:p w:rsidR="00D9453B" w:rsidRPr="00246B0E" w:rsidRDefault="003538DC" w:rsidP="00D9453B">
            <w:pPr>
              <w:spacing w:line="240" w:lineRule="auto"/>
              <w:rPr>
                <w:rFonts w:ascii="Tempus Sans ITC" w:hAnsi="Tempus Sans ITC"/>
                <w:sz w:val="28"/>
                <w:szCs w:val="28"/>
              </w:rPr>
            </w:pPr>
            <w:r w:rsidRPr="00246B0E">
              <w:rPr>
                <w:rFonts w:ascii="Tempus Sans ITC" w:hAnsi="Tempus Sans ITC"/>
                <w:sz w:val="28"/>
                <w:szCs w:val="28"/>
              </w:rPr>
              <w:t xml:space="preserve">*Gather together 20 small items to count. These can be pieces of cereal, coins, rocks, or </w:t>
            </w:r>
            <w:proofErr w:type="spellStart"/>
            <w:r w:rsidRPr="00246B0E">
              <w:rPr>
                <w:rFonts w:ascii="Tempus Sans ITC" w:hAnsi="Tempus Sans ITC"/>
                <w:sz w:val="28"/>
                <w:szCs w:val="28"/>
              </w:rPr>
              <w:t>lego</w:t>
            </w:r>
            <w:proofErr w:type="spellEnd"/>
            <w:r w:rsidRPr="00246B0E">
              <w:rPr>
                <w:rFonts w:ascii="Tempus Sans ITC" w:hAnsi="Tempus Sans ITC"/>
                <w:sz w:val="28"/>
                <w:szCs w:val="28"/>
              </w:rPr>
              <w:t xml:space="preserve">. You will also need a cup. Spread your items out on the table. Close your eyes and while your eyes are closed, get an adult to cover up some of your items with the cup. When you open your eyes, figure out how many items are under the cup. Repeat. </w:t>
            </w:r>
          </w:p>
          <w:p w:rsidR="00355369" w:rsidRPr="00246B0E" w:rsidRDefault="00355369" w:rsidP="00D9453B">
            <w:pPr>
              <w:spacing w:line="240" w:lineRule="auto"/>
              <w:rPr>
                <w:rFonts w:ascii="Tempus Sans ITC" w:hAnsi="Tempus Sans ITC"/>
                <w:sz w:val="28"/>
                <w:szCs w:val="28"/>
              </w:rPr>
            </w:pPr>
          </w:p>
          <w:p w:rsidR="00D9453B" w:rsidRPr="00246B0E" w:rsidRDefault="00D9453B" w:rsidP="00D9453B">
            <w:pPr>
              <w:spacing w:line="240" w:lineRule="auto"/>
              <w:rPr>
                <w:rFonts w:ascii="Tempus Sans ITC" w:hAnsi="Tempus Sans ITC"/>
                <w:sz w:val="28"/>
                <w:szCs w:val="28"/>
              </w:rPr>
            </w:pPr>
            <w:r w:rsidRPr="00246B0E">
              <w:rPr>
                <w:rFonts w:ascii="Tempus Sans ITC" w:hAnsi="Tempus Sans ITC"/>
                <w:sz w:val="28"/>
                <w:szCs w:val="28"/>
              </w:rPr>
              <w:t>*</w:t>
            </w:r>
            <w:r w:rsidRPr="00246B0E">
              <w:rPr>
                <w:rFonts w:ascii="Tempus Sans ITC" w:hAnsi="Tempus Sans ITC"/>
                <w:b/>
                <w:sz w:val="28"/>
                <w:szCs w:val="28"/>
              </w:rPr>
              <w:t>Splash Math</w:t>
            </w:r>
            <w:r w:rsidRPr="00246B0E">
              <w:rPr>
                <w:rFonts w:ascii="Tempus Sans ITC" w:hAnsi="Tempus Sans ITC"/>
                <w:sz w:val="28"/>
                <w:szCs w:val="28"/>
              </w:rPr>
              <w:t xml:space="preserve"> for 15 minutes or play a game on abcya.com</w:t>
            </w:r>
          </w:p>
        </w:tc>
      </w:tr>
      <w:tr w:rsidR="00D9453B" w:rsidTr="002E1155">
        <w:trPr>
          <w:trHeight w:val="2195"/>
        </w:trPr>
        <w:tc>
          <w:tcPr>
            <w:tcW w:w="2811" w:type="dxa"/>
            <w:tcBorders>
              <w:top w:val="single" w:sz="4" w:space="0" w:color="auto"/>
              <w:left w:val="single" w:sz="4" w:space="0" w:color="auto"/>
              <w:bottom w:val="single" w:sz="4" w:space="0" w:color="auto"/>
              <w:right w:val="single" w:sz="4" w:space="0" w:color="auto"/>
            </w:tcBorders>
          </w:tcPr>
          <w:p w:rsidR="00D9453B" w:rsidRPr="00246B0E" w:rsidRDefault="00D9453B">
            <w:pPr>
              <w:spacing w:line="240" w:lineRule="auto"/>
              <w:jc w:val="center"/>
              <w:rPr>
                <w:rFonts w:ascii="Tempus Sans ITC" w:hAnsi="Tempus Sans ITC"/>
                <w:b/>
                <w:sz w:val="28"/>
                <w:szCs w:val="28"/>
              </w:rPr>
            </w:pPr>
            <w:r w:rsidRPr="00246B0E">
              <w:rPr>
                <w:rFonts w:ascii="Tempus Sans ITC" w:hAnsi="Tempus Sans ITC"/>
                <w:b/>
                <w:sz w:val="28"/>
                <w:szCs w:val="28"/>
              </w:rPr>
              <w:t>Wednesday</w:t>
            </w:r>
          </w:p>
        </w:tc>
        <w:tc>
          <w:tcPr>
            <w:tcW w:w="11712" w:type="dxa"/>
            <w:tcBorders>
              <w:top w:val="single" w:sz="4" w:space="0" w:color="auto"/>
              <w:left w:val="single" w:sz="4" w:space="0" w:color="auto"/>
              <w:bottom w:val="single" w:sz="4" w:space="0" w:color="auto"/>
              <w:right w:val="single" w:sz="4" w:space="0" w:color="auto"/>
            </w:tcBorders>
          </w:tcPr>
          <w:p w:rsidR="00355369" w:rsidRPr="00246B0E" w:rsidRDefault="001904A4" w:rsidP="001904A4">
            <w:pPr>
              <w:spacing w:line="240" w:lineRule="auto"/>
              <w:rPr>
                <w:rFonts w:ascii="Tempus Sans ITC" w:hAnsi="Tempus Sans ITC"/>
                <w:sz w:val="28"/>
                <w:szCs w:val="28"/>
              </w:rPr>
            </w:pPr>
            <w:r w:rsidRPr="00246B0E">
              <w:rPr>
                <w:rFonts w:ascii="Tempus Sans ITC" w:hAnsi="Tempus Sans ITC"/>
                <w:sz w:val="28"/>
                <w:szCs w:val="28"/>
              </w:rPr>
              <w:t>*Some numbers are missing from my hundreds chart. Fill in the missing numbers. How can skip counting help when you fill in the missing numbers?</w:t>
            </w:r>
          </w:p>
          <w:tbl>
            <w:tblPr>
              <w:tblStyle w:val="TableGrid"/>
              <w:tblW w:w="0" w:type="auto"/>
              <w:tblInd w:w="0" w:type="dxa"/>
              <w:tblLook w:val="04A0" w:firstRow="1" w:lastRow="0" w:firstColumn="1" w:lastColumn="0" w:noHBand="0" w:noVBand="1"/>
            </w:tblPr>
            <w:tblGrid>
              <w:gridCol w:w="1148"/>
              <w:gridCol w:w="1148"/>
              <w:gridCol w:w="1148"/>
              <w:gridCol w:w="1148"/>
              <w:gridCol w:w="1148"/>
              <w:gridCol w:w="1149"/>
              <w:gridCol w:w="1149"/>
              <w:gridCol w:w="1149"/>
              <w:gridCol w:w="1149"/>
              <w:gridCol w:w="1149"/>
            </w:tblGrid>
            <w:tr w:rsidR="001904A4" w:rsidRPr="00246B0E" w:rsidTr="002E1155">
              <w:trPr>
                <w:trHeight w:val="356"/>
              </w:trPr>
              <w:tc>
                <w:tcPr>
                  <w:tcW w:w="1148" w:type="dxa"/>
                </w:tcPr>
                <w:p w:rsidR="001904A4" w:rsidRPr="00246B0E" w:rsidRDefault="001904A4" w:rsidP="001904A4">
                  <w:pPr>
                    <w:spacing w:line="240" w:lineRule="auto"/>
                    <w:jc w:val="center"/>
                    <w:rPr>
                      <w:rFonts w:ascii="Tempus Sans ITC" w:hAnsi="Tempus Sans ITC"/>
                      <w:b/>
                      <w:sz w:val="28"/>
                      <w:szCs w:val="28"/>
                    </w:rPr>
                  </w:pPr>
                  <w:r w:rsidRPr="00246B0E">
                    <w:rPr>
                      <w:rFonts w:ascii="Tempus Sans ITC" w:hAnsi="Tempus Sans ITC"/>
                      <w:b/>
                      <w:sz w:val="28"/>
                      <w:szCs w:val="28"/>
                    </w:rPr>
                    <w:t>11</w:t>
                  </w:r>
                </w:p>
              </w:tc>
              <w:tc>
                <w:tcPr>
                  <w:tcW w:w="1148" w:type="dxa"/>
                </w:tcPr>
                <w:p w:rsidR="001904A4" w:rsidRPr="00246B0E" w:rsidRDefault="001904A4" w:rsidP="001904A4">
                  <w:pPr>
                    <w:spacing w:line="240" w:lineRule="auto"/>
                    <w:jc w:val="center"/>
                    <w:rPr>
                      <w:rFonts w:ascii="Tempus Sans ITC" w:hAnsi="Tempus Sans ITC"/>
                      <w:b/>
                      <w:sz w:val="28"/>
                      <w:szCs w:val="28"/>
                    </w:rPr>
                  </w:pPr>
                </w:p>
              </w:tc>
              <w:tc>
                <w:tcPr>
                  <w:tcW w:w="1148" w:type="dxa"/>
                </w:tcPr>
                <w:p w:rsidR="001904A4" w:rsidRPr="00246B0E" w:rsidRDefault="001904A4" w:rsidP="001904A4">
                  <w:pPr>
                    <w:spacing w:line="240" w:lineRule="auto"/>
                    <w:jc w:val="center"/>
                    <w:rPr>
                      <w:rFonts w:ascii="Tempus Sans ITC" w:hAnsi="Tempus Sans ITC"/>
                      <w:b/>
                      <w:sz w:val="28"/>
                      <w:szCs w:val="28"/>
                    </w:rPr>
                  </w:pPr>
                  <w:r w:rsidRPr="00246B0E">
                    <w:rPr>
                      <w:rFonts w:ascii="Tempus Sans ITC" w:hAnsi="Tempus Sans ITC"/>
                      <w:b/>
                      <w:sz w:val="28"/>
                      <w:szCs w:val="28"/>
                    </w:rPr>
                    <w:t>13</w:t>
                  </w:r>
                </w:p>
              </w:tc>
              <w:tc>
                <w:tcPr>
                  <w:tcW w:w="1148" w:type="dxa"/>
                </w:tcPr>
                <w:p w:rsidR="001904A4" w:rsidRPr="00246B0E" w:rsidRDefault="001904A4" w:rsidP="001904A4">
                  <w:pPr>
                    <w:spacing w:line="240" w:lineRule="auto"/>
                    <w:jc w:val="center"/>
                    <w:rPr>
                      <w:rFonts w:ascii="Tempus Sans ITC" w:hAnsi="Tempus Sans ITC"/>
                      <w:b/>
                      <w:sz w:val="28"/>
                      <w:szCs w:val="28"/>
                    </w:rPr>
                  </w:pPr>
                </w:p>
              </w:tc>
              <w:tc>
                <w:tcPr>
                  <w:tcW w:w="1148" w:type="dxa"/>
                </w:tcPr>
                <w:p w:rsidR="001904A4" w:rsidRPr="00246B0E" w:rsidRDefault="001904A4" w:rsidP="001904A4">
                  <w:pPr>
                    <w:spacing w:line="240" w:lineRule="auto"/>
                    <w:jc w:val="center"/>
                    <w:rPr>
                      <w:rFonts w:ascii="Tempus Sans ITC" w:hAnsi="Tempus Sans ITC"/>
                      <w:b/>
                      <w:sz w:val="28"/>
                      <w:szCs w:val="28"/>
                    </w:rPr>
                  </w:pPr>
                  <w:r w:rsidRPr="00246B0E">
                    <w:rPr>
                      <w:rFonts w:ascii="Tempus Sans ITC" w:hAnsi="Tempus Sans ITC"/>
                      <w:b/>
                      <w:sz w:val="28"/>
                      <w:szCs w:val="28"/>
                    </w:rPr>
                    <w:t>15</w:t>
                  </w:r>
                </w:p>
              </w:tc>
              <w:tc>
                <w:tcPr>
                  <w:tcW w:w="1149" w:type="dxa"/>
                </w:tcPr>
                <w:p w:rsidR="001904A4" w:rsidRPr="00246B0E" w:rsidRDefault="001904A4" w:rsidP="001904A4">
                  <w:pPr>
                    <w:spacing w:line="240" w:lineRule="auto"/>
                    <w:jc w:val="center"/>
                    <w:rPr>
                      <w:rFonts w:ascii="Tempus Sans ITC" w:hAnsi="Tempus Sans ITC"/>
                      <w:b/>
                      <w:sz w:val="28"/>
                      <w:szCs w:val="28"/>
                    </w:rPr>
                  </w:pPr>
                </w:p>
              </w:tc>
              <w:tc>
                <w:tcPr>
                  <w:tcW w:w="1149" w:type="dxa"/>
                </w:tcPr>
                <w:p w:rsidR="001904A4" w:rsidRPr="00246B0E" w:rsidRDefault="001904A4" w:rsidP="001904A4">
                  <w:pPr>
                    <w:spacing w:line="240" w:lineRule="auto"/>
                    <w:jc w:val="center"/>
                    <w:rPr>
                      <w:rFonts w:ascii="Tempus Sans ITC" w:hAnsi="Tempus Sans ITC"/>
                      <w:b/>
                      <w:sz w:val="28"/>
                      <w:szCs w:val="28"/>
                    </w:rPr>
                  </w:pPr>
                  <w:r w:rsidRPr="00246B0E">
                    <w:rPr>
                      <w:rFonts w:ascii="Tempus Sans ITC" w:hAnsi="Tempus Sans ITC"/>
                      <w:b/>
                      <w:sz w:val="28"/>
                      <w:szCs w:val="28"/>
                    </w:rPr>
                    <w:t>17</w:t>
                  </w:r>
                </w:p>
              </w:tc>
              <w:tc>
                <w:tcPr>
                  <w:tcW w:w="1149" w:type="dxa"/>
                </w:tcPr>
                <w:p w:rsidR="001904A4" w:rsidRPr="00246B0E" w:rsidRDefault="001904A4" w:rsidP="001904A4">
                  <w:pPr>
                    <w:spacing w:line="240" w:lineRule="auto"/>
                    <w:jc w:val="center"/>
                    <w:rPr>
                      <w:rFonts w:ascii="Tempus Sans ITC" w:hAnsi="Tempus Sans ITC"/>
                      <w:b/>
                      <w:sz w:val="28"/>
                      <w:szCs w:val="28"/>
                    </w:rPr>
                  </w:pPr>
                </w:p>
              </w:tc>
              <w:tc>
                <w:tcPr>
                  <w:tcW w:w="1149" w:type="dxa"/>
                </w:tcPr>
                <w:p w:rsidR="001904A4" w:rsidRPr="00246B0E" w:rsidRDefault="001904A4" w:rsidP="001904A4">
                  <w:pPr>
                    <w:spacing w:line="240" w:lineRule="auto"/>
                    <w:jc w:val="center"/>
                    <w:rPr>
                      <w:rFonts w:ascii="Tempus Sans ITC" w:hAnsi="Tempus Sans ITC"/>
                      <w:b/>
                      <w:sz w:val="28"/>
                      <w:szCs w:val="28"/>
                    </w:rPr>
                  </w:pPr>
                  <w:r w:rsidRPr="00246B0E">
                    <w:rPr>
                      <w:rFonts w:ascii="Tempus Sans ITC" w:hAnsi="Tempus Sans ITC"/>
                      <w:b/>
                      <w:sz w:val="28"/>
                      <w:szCs w:val="28"/>
                    </w:rPr>
                    <w:t>19</w:t>
                  </w:r>
                </w:p>
              </w:tc>
              <w:tc>
                <w:tcPr>
                  <w:tcW w:w="1149" w:type="dxa"/>
                </w:tcPr>
                <w:p w:rsidR="001904A4" w:rsidRPr="00246B0E" w:rsidRDefault="001904A4" w:rsidP="001904A4">
                  <w:pPr>
                    <w:spacing w:line="240" w:lineRule="auto"/>
                    <w:jc w:val="center"/>
                    <w:rPr>
                      <w:rFonts w:ascii="Tempus Sans ITC" w:hAnsi="Tempus Sans ITC"/>
                      <w:b/>
                      <w:sz w:val="28"/>
                      <w:szCs w:val="28"/>
                    </w:rPr>
                  </w:pPr>
                </w:p>
              </w:tc>
            </w:tr>
            <w:tr w:rsidR="001904A4" w:rsidRPr="00246B0E" w:rsidTr="002E1155">
              <w:trPr>
                <w:trHeight w:val="356"/>
              </w:trPr>
              <w:tc>
                <w:tcPr>
                  <w:tcW w:w="1148" w:type="dxa"/>
                </w:tcPr>
                <w:p w:rsidR="001904A4" w:rsidRPr="00246B0E" w:rsidRDefault="001904A4" w:rsidP="001904A4">
                  <w:pPr>
                    <w:spacing w:line="240" w:lineRule="auto"/>
                    <w:jc w:val="center"/>
                    <w:rPr>
                      <w:rFonts w:ascii="Tempus Sans ITC" w:hAnsi="Tempus Sans ITC"/>
                      <w:b/>
                      <w:sz w:val="28"/>
                      <w:szCs w:val="28"/>
                    </w:rPr>
                  </w:pPr>
                  <w:r w:rsidRPr="00246B0E">
                    <w:rPr>
                      <w:rFonts w:ascii="Tempus Sans ITC" w:hAnsi="Tempus Sans ITC"/>
                      <w:b/>
                      <w:sz w:val="28"/>
                      <w:szCs w:val="28"/>
                    </w:rPr>
                    <w:t>21</w:t>
                  </w:r>
                </w:p>
              </w:tc>
              <w:tc>
                <w:tcPr>
                  <w:tcW w:w="1148" w:type="dxa"/>
                </w:tcPr>
                <w:p w:rsidR="001904A4" w:rsidRPr="00246B0E" w:rsidRDefault="001904A4" w:rsidP="001904A4">
                  <w:pPr>
                    <w:spacing w:line="240" w:lineRule="auto"/>
                    <w:jc w:val="center"/>
                    <w:rPr>
                      <w:rFonts w:ascii="Tempus Sans ITC" w:hAnsi="Tempus Sans ITC"/>
                      <w:b/>
                      <w:sz w:val="28"/>
                      <w:szCs w:val="28"/>
                    </w:rPr>
                  </w:pPr>
                </w:p>
              </w:tc>
              <w:tc>
                <w:tcPr>
                  <w:tcW w:w="1148" w:type="dxa"/>
                </w:tcPr>
                <w:p w:rsidR="001904A4" w:rsidRPr="00246B0E" w:rsidRDefault="001904A4" w:rsidP="001904A4">
                  <w:pPr>
                    <w:spacing w:line="240" w:lineRule="auto"/>
                    <w:jc w:val="center"/>
                    <w:rPr>
                      <w:rFonts w:ascii="Tempus Sans ITC" w:hAnsi="Tempus Sans ITC"/>
                      <w:b/>
                      <w:sz w:val="28"/>
                      <w:szCs w:val="28"/>
                    </w:rPr>
                  </w:pPr>
                  <w:r w:rsidRPr="00246B0E">
                    <w:rPr>
                      <w:rFonts w:ascii="Tempus Sans ITC" w:hAnsi="Tempus Sans ITC"/>
                      <w:b/>
                      <w:sz w:val="28"/>
                      <w:szCs w:val="28"/>
                    </w:rPr>
                    <w:t>23</w:t>
                  </w:r>
                </w:p>
              </w:tc>
              <w:tc>
                <w:tcPr>
                  <w:tcW w:w="1148" w:type="dxa"/>
                </w:tcPr>
                <w:p w:rsidR="001904A4" w:rsidRPr="00246B0E" w:rsidRDefault="001904A4" w:rsidP="001904A4">
                  <w:pPr>
                    <w:spacing w:line="240" w:lineRule="auto"/>
                    <w:jc w:val="center"/>
                    <w:rPr>
                      <w:rFonts w:ascii="Tempus Sans ITC" w:hAnsi="Tempus Sans ITC"/>
                      <w:b/>
                      <w:sz w:val="28"/>
                      <w:szCs w:val="28"/>
                    </w:rPr>
                  </w:pPr>
                </w:p>
              </w:tc>
              <w:tc>
                <w:tcPr>
                  <w:tcW w:w="1148" w:type="dxa"/>
                </w:tcPr>
                <w:p w:rsidR="001904A4" w:rsidRPr="00246B0E" w:rsidRDefault="001904A4" w:rsidP="001904A4">
                  <w:pPr>
                    <w:spacing w:line="240" w:lineRule="auto"/>
                    <w:jc w:val="center"/>
                    <w:rPr>
                      <w:rFonts w:ascii="Tempus Sans ITC" w:hAnsi="Tempus Sans ITC"/>
                      <w:b/>
                      <w:sz w:val="28"/>
                      <w:szCs w:val="28"/>
                    </w:rPr>
                  </w:pPr>
                  <w:r w:rsidRPr="00246B0E">
                    <w:rPr>
                      <w:rFonts w:ascii="Tempus Sans ITC" w:hAnsi="Tempus Sans ITC"/>
                      <w:b/>
                      <w:sz w:val="28"/>
                      <w:szCs w:val="28"/>
                    </w:rPr>
                    <w:t>25</w:t>
                  </w:r>
                </w:p>
              </w:tc>
              <w:tc>
                <w:tcPr>
                  <w:tcW w:w="1149" w:type="dxa"/>
                </w:tcPr>
                <w:p w:rsidR="001904A4" w:rsidRPr="00246B0E" w:rsidRDefault="001904A4" w:rsidP="001904A4">
                  <w:pPr>
                    <w:spacing w:line="240" w:lineRule="auto"/>
                    <w:jc w:val="center"/>
                    <w:rPr>
                      <w:rFonts w:ascii="Tempus Sans ITC" w:hAnsi="Tempus Sans ITC"/>
                      <w:b/>
                      <w:sz w:val="28"/>
                      <w:szCs w:val="28"/>
                    </w:rPr>
                  </w:pPr>
                </w:p>
              </w:tc>
              <w:tc>
                <w:tcPr>
                  <w:tcW w:w="1149" w:type="dxa"/>
                </w:tcPr>
                <w:p w:rsidR="001904A4" w:rsidRPr="00246B0E" w:rsidRDefault="001904A4" w:rsidP="001904A4">
                  <w:pPr>
                    <w:spacing w:line="240" w:lineRule="auto"/>
                    <w:jc w:val="center"/>
                    <w:rPr>
                      <w:rFonts w:ascii="Tempus Sans ITC" w:hAnsi="Tempus Sans ITC"/>
                      <w:b/>
                      <w:sz w:val="28"/>
                      <w:szCs w:val="28"/>
                    </w:rPr>
                  </w:pPr>
                  <w:r w:rsidRPr="00246B0E">
                    <w:rPr>
                      <w:rFonts w:ascii="Tempus Sans ITC" w:hAnsi="Tempus Sans ITC"/>
                      <w:b/>
                      <w:sz w:val="28"/>
                      <w:szCs w:val="28"/>
                    </w:rPr>
                    <w:t>27</w:t>
                  </w:r>
                </w:p>
              </w:tc>
              <w:tc>
                <w:tcPr>
                  <w:tcW w:w="1149" w:type="dxa"/>
                </w:tcPr>
                <w:p w:rsidR="001904A4" w:rsidRPr="00246B0E" w:rsidRDefault="001904A4" w:rsidP="001904A4">
                  <w:pPr>
                    <w:spacing w:line="240" w:lineRule="auto"/>
                    <w:jc w:val="center"/>
                    <w:rPr>
                      <w:rFonts w:ascii="Tempus Sans ITC" w:hAnsi="Tempus Sans ITC"/>
                      <w:b/>
                      <w:sz w:val="28"/>
                      <w:szCs w:val="28"/>
                    </w:rPr>
                  </w:pPr>
                </w:p>
              </w:tc>
              <w:tc>
                <w:tcPr>
                  <w:tcW w:w="1149" w:type="dxa"/>
                </w:tcPr>
                <w:p w:rsidR="001904A4" w:rsidRPr="00246B0E" w:rsidRDefault="001904A4" w:rsidP="001904A4">
                  <w:pPr>
                    <w:spacing w:line="240" w:lineRule="auto"/>
                    <w:jc w:val="center"/>
                    <w:rPr>
                      <w:rFonts w:ascii="Tempus Sans ITC" w:hAnsi="Tempus Sans ITC"/>
                      <w:b/>
                      <w:sz w:val="28"/>
                      <w:szCs w:val="28"/>
                    </w:rPr>
                  </w:pPr>
                  <w:r w:rsidRPr="00246B0E">
                    <w:rPr>
                      <w:rFonts w:ascii="Tempus Sans ITC" w:hAnsi="Tempus Sans ITC"/>
                      <w:b/>
                      <w:sz w:val="28"/>
                      <w:szCs w:val="28"/>
                    </w:rPr>
                    <w:t>29</w:t>
                  </w:r>
                </w:p>
              </w:tc>
              <w:tc>
                <w:tcPr>
                  <w:tcW w:w="1149" w:type="dxa"/>
                </w:tcPr>
                <w:p w:rsidR="001904A4" w:rsidRPr="00246B0E" w:rsidRDefault="001904A4" w:rsidP="001904A4">
                  <w:pPr>
                    <w:spacing w:line="240" w:lineRule="auto"/>
                    <w:jc w:val="center"/>
                    <w:rPr>
                      <w:rFonts w:ascii="Tempus Sans ITC" w:hAnsi="Tempus Sans ITC"/>
                      <w:b/>
                      <w:sz w:val="28"/>
                      <w:szCs w:val="28"/>
                    </w:rPr>
                  </w:pPr>
                </w:p>
              </w:tc>
            </w:tr>
          </w:tbl>
          <w:p w:rsidR="001904A4" w:rsidRPr="00246B0E" w:rsidRDefault="001904A4" w:rsidP="001904A4">
            <w:pPr>
              <w:spacing w:line="240" w:lineRule="auto"/>
              <w:rPr>
                <w:rFonts w:ascii="Tempus Sans ITC" w:hAnsi="Tempus Sans ITC"/>
                <w:sz w:val="28"/>
                <w:szCs w:val="28"/>
              </w:rPr>
            </w:pPr>
          </w:p>
          <w:p w:rsidR="00D9453B" w:rsidRPr="00246B0E" w:rsidRDefault="00355369" w:rsidP="00D9453B">
            <w:pPr>
              <w:spacing w:line="240" w:lineRule="auto"/>
              <w:rPr>
                <w:rFonts w:ascii="Tempus Sans ITC" w:hAnsi="Tempus Sans ITC"/>
                <w:sz w:val="28"/>
                <w:szCs w:val="28"/>
              </w:rPr>
            </w:pPr>
            <w:r w:rsidRPr="00246B0E">
              <w:rPr>
                <w:rFonts w:ascii="Tempus Sans ITC" w:hAnsi="Tempus Sans ITC"/>
                <w:sz w:val="28"/>
                <w:szCs w:val="28"/>
              </w:rPr>
              <w:t>*</w:t>
            </w:r>
            <w:proofErr w:type="spellStart"/>
            <w:r w:rsidRPr="00246B0E">
              <w:rPr>
                <w:rFonts w:ascii="Tempus Sans ITC" w:hAnsi="Tempus Sans ITC"/>
                <w:b/>
                <w:sz w:val="28"/>
                <w:szCs w:val="28"/>
              </w:rPr>
              <w:t>Relfex</w:t>
            </w:r>
            <w:proofErr w:type="spellEnd"/>
            <w:r w:rsidRPr="00246B0E">
              <w:rPr>
                <w:rFonts w:ascii="Tempus Sans ITC" w:hAnsi="Tempus Sans ITC"/>
                <w:b/>
                <w:sz w:val="28"/>
                <w:szCs w:val="28"/>
              </w:rPr>
              <w:t xml:space="preserve"> Math</w:t>
            </w:r>
            <w:r w:rsidRPr="00246B0E">
              <w:rPr>
                <w:rFonts w:ascii="Tempus Sans ITC" w:hAnsi="Tempus Sans ITC"/>
                <w:sz w:val="28"/>
                <w:szCs w:val="28"/>
              </w:rPr>
              <w:t xml:space="preserve"> or play a card game with someone you love.</w:t>
            </w:r>
          </w:p>
        </w:tc>
      </w:tr>
      <w:tr w:rsidR="00D9453B" w:rsidTr="002E1155">
        <w:trPr>
          <w:trHeight w:val="1436"/>
        </w:trPr>
        <w:tc>
          <w:tcPr>
            <w:tcW w:w="2811" w:type="dxa"/>
            <w:tcBorders>
              <w:top w:val="single" w:sz="4" w:space="0" w:color="auto"/>
              <w:left w:val="single" w:sz="4" w:space="0" w:color="auto"/>
              <w:bottom w:val="single" w:sz="4" w:space="0" w:color="auto"/>
              <w:right w:val="single" w:sz="4" w:space="0" w:color="auto"/>
            </w:tcBorders>
          </w:tcPr>
          <w:p w:rsidR="00D9453B" w:rsidRPr="00246B0E" w:rsidRDefault="00D9453B">
            <w:pPr>
              <w:spacing w:line="240" w:lineRule="auto"/>
              <w:jc w:val="center"/>
              <w:rPr>
                <w:rFonts w:ascii="Tempus Sans ITC" w:hAnsi="Tempus Sans ITC"/>
                <w:b/>
                <w:sz w:val="28"/>
                <w:szCs w:val="28"/>
              </w:rPr>
            </w:pPr>
            <w:r w:rsidRPr="00246B0E">
              <w:rPr>
                <w:rFonts w:ascii="Tempus Sans ITC" w:hAnsi="Tempus Sans ITC"/>
                <w:b/>
                <w:sz w:val="28"/>
                <w:szCs w:val="28"/>
              </w:rPr>
              <w:t>Thursday</w:t>
            </w:r>
          </w:p>
        </w:tc>
        <w:tc>
          <w:tcPr>
            <w:tcW w:w="11712" w:type="dxa"/>
            <w:tcBorders>
              <w:top w:val="single" w:sz="4" w:space="0" w:color="auto"/>
              <w:left w:val="single" w:sz="4" w:space="0" w:color="auto"/>
              <w:bottom w:val="single" w:sz="4" w:space="0" w:color="auto"/>
              <w:right w:val="single" w:sz="4" w:space="0" w:color="auto"/>
            </w:tcBorders>
          </w:tcPr>
          <w:p w:rsidR="00D22DAA" w:rsidRPr="00246B0E" w:rsidRDefault="00355369" w:rsidP="00D9453B">
            <w:pPr>
              <w:spacing w:line="240" w:lineRule="auto"/>
              <w:rPr>
                <w:rFonts w:ascii="Tempus Sans ITC" w:hAnsi="Tempus Sans ITC"/>
                <w:sz w:val="28"/>
                <w:szCs w:val="28"/>
              </w:rPr>
            </w:pPr>
            <w:r w:rsidRPr="00246B0E">
              <w:rPr>
                <w:rFonts w:ascii="Tempus Sans ITC" w:hAnsi="Tempus Sans ITC"/>
                <w:sz w:val="28"/>
                <w:szCs w:val="28"/>
              </w:rPr>
              <w:t>*</w:t>
            </w:r>
            <w:r w:rsidR="00246B0E" w:rsidRPr="00246B0E">
              <w:rPr>
                <w:rFonts w:ascii="Tempus Sans ITC" w:hAnsi="Tempus Sans ITC"/>
                <w:sz w:val="28"/>
                <w:szCs w:val="28"/>
              </w:rPr>
              <w:t xml:space="preserve">Find some items to sort by size and/or color. These could be buttons, </w:t>
            </w:r>
            <w:proofErr w:type="spellStart"/>
            <w:r w:rsidR="00246B0E" w:rsidRPr="00246B0E">
              <w:rPr>
                <w:rFonts w:ascii="Tempus Sans ITC" w:hAnsi="Tempus Sans ITC"/>
                <w:sz w:val="28"/>
                <w:szCs w:val="28"/>
              </w:rPr>
              <w:t>lego</w:t>
            </w:r>
            <w:proofErr w:type="spellEnd"/>
            <w:r w:rsidR="00246B0E" w:rsidRPr="00246B0E">
              <w:rPr>
                <w:rFonts w:ascii="Tempus Sans ITC" w:hAnsi="Tempus Sans ITC"/>
                <w:sz w:val="28"/>
                <w:szCs w:val="28"/>
              </w:rPr>
              <w:t>, colored cereal, etc. Draw a picture to show how you sorted them. Repeat.</w:t>
            </w:r>
          </w:p>
          <w:p w:rsidR="00E83896" w:rsidRPr="00246B0E" w:rsidRDefault="00E83896" w:rsidP="00D9453B">
            <w:pPr>
              <w:spacing w:line="240" w:lineRule="auto"/>
              <w:rPr>
                <w:rFonts w:ascii="Tempus Sans ITC" w:hAnsi="Tempus Sans ITC"/>
                <w:sz w:val="28"/>
                <w:szCs w:val="28"/>
              </w:rPr>
            </w:pPr>
          </w:p>
          <w:p w:rsidR="00D9453B" w:rsidRPr="00246B0E" w:rsidRDefault="00E83896" w:rsidP="00D9453B">
            <w:pPr>
              <w:spacing w:line="240" w:lineRule="auto"/>
              <w:rPr>
                <w:rFonts w:ascii="Tempus Sans ITC" w:hAnsi="Tempus Sans ITC"/>
                <w:sz w:val="28"/>
                <w:szCs w:val="28"/>
              </w:rPr>
            </w:pPr>
            <w:r w:rsidRPr="00246B0E">
              <w:rPr>
                <w:rFonts w:ascii="Tempus Sans ITC" w:hAnsi="Tempus Sans ITC"/>
                <w:sz w:val="28"/>
                <w:szCs w:val="28"/>
              </w:rPr>
              <w:t>*</w:t>
            </w:r>
            <w:r w:rsidRPr="00246B0E">
              <w:rPr>
                <w:rFonts w:ascii="Tempus Sans ITC" w:hAnsi="Tempus Sans ITC"/>
                <w:b/>
                <w:sz w:val="28"/>
                <w:szCs w:val="28"/>
              </w:rPr>
              <w:t>Splash Math</w:t>
            </w:r>
            <w:r w:rsidRPr="00246B0E">
              <w:rPr>
                <w:rFonts w:ascii="Tempus Sans ITC" w:hAnsi="Tempus Sans ITC"/>
                <w:sz w:val="28"/>
                <w:szCs w:val="28"/>
              </w:rPr>
              <w:t xml:space="preserve"> for 15 minutes or play a game on abcya.com</w:t>
            </w:r>
          </w:p>
        </w:tc>
      </w:tr>
      <w:tr w:rsidR="00D9453B" w:rsidTr="002E1155">
        <w:trPr>
          <w:trHeight w:val="1080"/>
        </w:trPr>
        <w:tc>
          <w:tcPr>
            <w:tcW w:w="2811" w:type="dxa"/>
            <w:tcBorders>
              <w:top w:val="single" w:sz="4" w:space="0" w:color="auto"/>
              <w:left w:val="single" w:sz="4" w:space="0" w:color="auto"/>
              <w:bottom w:val="single" w:sz="4" w:space="0" w:color="auto"/>
              <w:right w:val="single" w:sz="4" w:space="0" w:color="auto"/>
            </w:tcBorders>
          </w:tcPr>
          <w:p w:rsidR="00D9453B" w:rsidRPr="00246B0E" w:rsidRDefault="00D9453B">
            <w:pPr>
              <w:spacing w:line="240" w:lineRule="auto"/>
              <w:jc w:val="center"/>
              <w:rPr>
                <w:rFonts w:ascii="Tempus Sans ITC" w:hAnsi="Tempus Sans ITC"/>
                <w:b/>
                <w:sz w:val="28"/>
                <w:szCs w:val="28"/>
              </w:rPr>
            </w:pPr>
            <w:r w:rsidRPr="00246B0E">
              <w:rPr>
                <w:rFonts w:ascii="Tempus Sans ITC" w:hAnsi="Tempus Sans ITC"/>
                <w:b/>
                <w:sz w:val="28"/>
                <w:szCs w:val="28"/>
              </w:rPr>
              <w:t>Friday</w:t>
            </w:r>
          </w:p>
        </w:tc>
        <w:tc>
          <w:tcPr>
            <w:tcW w:w="11712" w:type="dxa"/>
            <w:tcBorders>
              <w:top w:val="single" w:sz="4" w:space="0" w:color="auto"/>
              <w:left w:val="single" w:sz="4" w:space="0" w:color="auto"/>
              <w:bottom w:val="single" w:sz="4" w:space="0" w:color="auto"/>
              <w:right w:val="single" w:sz="4" w:space="0" w:color="auto"/>
            </w:tcBorders>
          </w:tcPr>
          <w:p w:rsidR="00D9453B" w:rsidRPr="00246B0E" w:rsidRDefault="00246B0E" w:rsidP="00D9453B">
            <w:pPr>
              <w:spacing w:line="240" w:lineRule="auto"/>
              <w:rPr>
                <w:rFonts w:ascii="Tempus Sans ITC" w:hAnsi="Tempus Sans ITC"/>
                <w:sz w:val="28"/>
                <w:szCs w:val="28"/>
              </w:rPr>
            </w:pPr>
            <w:r w:rsidRPr="00246B0E">
              <w:rPr>
                <w:rFonts w:ascii="Tempus Sans ITC" w:hAnsi="Tempus Sans ITC"/>
                <w:sz w:val="28"/>
                <w:szCs w:val="28"/>
              </w:rPr>
              <w:t>*Draw a picture of a flower using the following shapes: one rectangle, two diamonds, three squares, four triangles, and five circles.</w:t>
            </w:r>
            <w:r w:rsidR="002F330C" w:rsidRPr="00246B0E">
              <w:rPr>
                <w:rFonts w:ascii="Tempus Sans ITC" w:hAnsi="Tempus Sans ITC"/>
                <w:sz w:val="28"/>
                <w:szCs w:val="28"/>
              </w:rPr>
              <w:t xml:space="preserve"> </w:t>
            </w:r>
          </w:p>
          <w:p w:rsidR="00D9453B" w:rsidRPr="00246B0E" w:rsidRDefault="00E83896" w:rsidP="00D9453B">
            <w:pPr>
              <w:spacing w:line="240" w:lineRule="auto"/>
              <w:rPr>
                <w:rFonts w:ascii="Tempus Sans ITC" w:hAnsi="Tempus Sans ITC"/>
                <w:sz w:val="28"/>
                <w:szCs w:val="28"/>
              </w:rPr>
            </w:pPr>
            <w:r w:rsidRPr="00246B0E">
              <w:rPr>
                <w:rFonts w:ascii="Tempus Sans ITC" w:hAnsi="Tempus Sans ITC"/>
                <w:sz w:val="28"/>
                <w:szCs w:val="28"/>
              </w:rPr>
              <w:t>*</w:t>
            </w:r>
            <w:proofErr w:type="spellStart"/>
            <w:r w:rsidRPr="00246B0E">
              <w:rPr>
                <w:rFonts w:ascii="Tempus Sans ITC" w:hAnsi="Tempus Sans ITC"/>
                <w:b/>
                <w:sz w:val="28"/>
                <w:szCs w:val="28"/>
              </w:rPr>
              <w:t>Relfex</w:t>
            </w:r>
            <w:proofErr w:type="spellEnd"/>
            <w:r w:rsidRPr="00246B0E">
              <w:rPr>
                <w:rFonts w:ascii="Tempus Sans ITC" w:hAnsi="Tempus Sans ITC"/>
                <w:b/>
                <w:sz w:val="28"/>
                <w:szCs w:val="28"/>
              </w:rPr>
              <w:t xml:space="preserve"> Math</w:t>
            </w:r>
            <w:r w:rsidRPr="00246B0E">
              <w:rPr>
                <w:rFonts w:ascii="Tempus Sans ITC" w:hAnsi="Tempus Sans ITC"/>
                <w:sz w:val="28"/>
                <w:szCs w:val="28"/>
              </w:rPr>
              <w:t xml:space="preserve"> or play a dice game with someone you love.</w:t>
            </w:r>
          </w:p>
        </w:tc>
      </w:tr>
    </w:tbl>
    <w:p w:rsidR="00D9453B" w:rsidRDefault="00D9453B" w:rsidP="00D9453B">
      <w:pPr>
        <w:rPr>
          <w:rFonts w:ascii="Tempus Sans ITC" w:hAnsi="Tempus Sans ITC"/>
          <w:sz w:val="24"/>
          <w:szCs w:val="24"/>
        </w:rPr>
      </w:pPr>
      <w:r w:rsidRPr="00F11FA7">
        <w:rPr>
          <w:rFonts w:ascii="Tempus Sans ITC" w:hAnsi="Tempus Sans ITC"/>
          <w:b/>
          <w:sz w:val="24"/>
          <w:szCs w:val="24"/>
        </w:rPr>
        <w:t>** Have your child continue to practice the following concepts until they have mastered them:</w:t>
      </w:r>
      <w:r>
        <w:rPr>
          <w:rFonts w:ascii="Tempus Sans ITC" w:hAnsi="Tempus Sans ITC"/>
          <w:sz w:val="24"/>
          <w:szCs w:val="24"/>
        </w:rPr>
        <w:t xml:space="preserve"> (1) Counting to 100 forwards and backwards by 2’s, 5’s and 10’s   (2) Count numbers at different starting points, forwards and backwards to a number (ex. Start a 24 and count by 2 until you get to 48 or </w:t>
      </w:r>
      <w:proofErr w:type="spellStart"/>
      <w:r>
        <w:rPr>
          <w:rFonts w:ascii="Tempus Sans ITC" w:hAnsi="Tempus Sans ITC"/>
          <w:sz w:val="24"/>
          <w:szCs w:val="24"/>
        </w:rPr>
        <w:t>starte</w:t>
      </w:r>
      <w:proofErr w:type="spellEnd"/>
      <w:r>
        <w:rPr>
          <w:rFonts w:ascii="Tempus Sans ITC" w:hAnsi="Tempus Sans ITC"/>
          <w:sz w:val="24"/>
          <w:szCs w:val="24"/>
        </w:rPr>
        <w:t xml:space="preserve"> at 50 and count backwards until you get to 34). Use 1’s, 2’s, and 5’s when practicing.</w:t>
      </w:r>
    </w:p>
    <w:sectPr w:rsidR="00D9453B" w:rsidSect="006E6729">
      <w:pgSz w:w="15840" w:h="12240"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A0720"/>
    <w:multiLevelType w:val="hybridMultilevel"/>
    <w:tmpl w:val="5B9CEA24"/>
    <w:lvl w:ilvl="0" w:tplc="5B48750A">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3"/>
    <w:rsid w:val="000B17DE"/>
    <w:rsid w:val="00113389"/>
    <w:rsid w:val="0011389A"/>
    <w:rsid w:val="00142833"/>
    <w:rsid w:val="001904A4"/>
    <w:rsid w:val="001A784D"/>
    <w:rsid w:val="002035ED"/>
    <w:rsid w:val="00246B0E"/>
    <w:rsid w:val="002744C1"/>
    <w:rsid w:val="002A7A29"/>
    <w:rsid w:val="002E1155"/>
    <w:rsid w:val="002F330C"/>
    <w:rsid w:val="003538DC"/>
    <w:rsid w:val="00355369"/>
    <w:rsid w:val="003601FB"/>
    <w:rsid w:val="004550EB"/>
    <w:rsid w:val="004E4C4B"/>
    <w:rsid w:val="00512BDA"/>
    <w:rsid w:val="005D46F4"/>
    <w:rsid w:val="005D6AEA"/>
    <w:rsid w:val="006230F0"/>
    <w:rsid w:val="00632208"/>
    <w:rsid w:val="00696D13"/>
    <w:rsid w:val="006E6729"/>
    <w:rsid w:val="006F00EE"/>
    <w:rsid w:val="007803D3"/>
    <w:rsid w:val="00787691"/>
    <w:rsid w:val="00817E30"/>
    <w:rsid w:val="00870244"/>
    <w:rsid w:val="008F4F76"/>
    <w:rsid w:val="009042AA"/>
    <w:rsid w:val="009A072D"/>
    <w:rsid w:val="009A4C7A"/>
    <w:rsid w:val="00AA1B03"/>
    <w:rsid w:val="00AD7C4E"/>
    <w:rsid w:val="00AE5239"/>
    <w:rsid w:val="00AE5E47"/>
    <w:rsid w:val="00C72D9B"/>
    <w:rsid w:val="00C878D6"/>
    <w:rsid w:val="00D164B0"/>
    <w:rsid w:val="00D22DAA"/>
    <w:rsid w:val="00D30C1A"/>
    <w:rsid w:val="00D9453B"/>
    <w:rsid w:val="00DF65B8"/>
    <w:rsid w:val="00E34E49"/>
    <w:rsid w:val="00E35FCD"/>
    <w:rsid w:val="00E454C0"/>
    <w:rsid w:val="00E83896"/>
    <w:rsid w:val="00E95459"/>
    <w:rsid w:val="00EA192F"/>
    <w:rsid w:val="00EE4AC2"/>
    <w:rsid w:val="00F11F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11CE1-4BCC-4BC2-AE06-1304D1E2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4B0"/>
    <w:rPr>
      <w:color w:val="0563C1" w:themeColor="hyperlink"/>
      <w:u w:val="single"/>
    </w:rPr>
  </w:style>
  <w:style w:type="character" w:styleId="FollowedHyperlink">
    <w:name w:val="FollowedHyperlink"/>
    <w:basedOn w:val="DefaultParagraphFont"/>
    <w:uiPriority w:val="99"/>
    <w:semiHidden/>
    <w:unhideWhenUsed/>
    <w:rsid w:val="00D164B0"/>
    <w:rPr>
      <w:color w:val="954F72" w:themeColor="followedHyperlink"/>
      <w:u w:val="single"/>
    </w:rPr>
  </w:style>
  <w:style w:type="paragraph" w:styleId="ListParagraph">
    <w:name w:val="List Paragraph"/>
    <w:basedOn w:val="Normal"/>
    <w:uiPriority w:val="34"/>
    <w:qFormat/>
    <w:rsid w:val="00203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teena.allison@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Teena, (ASD-N)</dc:creator>
  <cp:keywords/>
  <dc:description/>
  <cp:lastModifiedBy>Allison, Teena (ASD-N)</cp:lastModifiedBy>
  <cp:revision>4</cp:revision>
  <dcterms:created xsi:type="dcterms:W3CDTF">2020-05-31T23:29:00Z</dcterms:created>
  <dcterms:modified xsi:type="dcterms:W3CDTF">2020-05-31T23:41:00Z</dcterms:modified>
</cp:coreProperties>
</file>